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1370" w14:textId="422B4380" w:rsidR="000C0753" w:rsidRPr="00A96BA5" w:rsidRDefault="004F7C63" w:rsidP="003D72F3">
      <w:pPr>
        <w:pStyle w:val="Heading1"/>
        <w:jc w:val="center"/>
        <w:rPr>
          <w:rFonts w:asciiTheme="minorHAnsi" w:eastAsiaTheme="minorHAnsi" w:hAnsiTheme="minorHAnsi" w:cstheme="minorBidi"/>
          <w:color w:val="auto"/>
          <w:sz w:val="44"/>
          <w:szCs w:val="44"/>
        </w:rPr>
      </w:pPr>
      <w:r w:rsidRPr="004F7C63">
        <w:rPr>
          <w:rFonts w:asciiTheme="minorHAnsi" w:eastAsiaTheme="minorHAnsi" w:hAnsiTheme="minorHAnsi" w:cstheme="minorBidi"/>
          <w:i/>
          <w:iCs/>
          <w:color w:val="auto"/>
          <w:sz w:val="44"/>
          <w:szCs w:val="44"/>
        </w:rPr>
        <w:t>Holy Envy: Finding God in the Faith of Others</w:t>
      </w:r>
      <w:r>
        <w:rPr>
          <w:rFonts w:asciiTheme="minorHAnsi" w:eastAsiaTheme="minorHAnsi" w:hAnsiTheme="minorHAnsi" w:cstheme="minorBidi"/>
          <w:color w:val="auto"/>
          <w:sz w:val="44"/>
          <w:szCs w:val="44"/>
        </w:rPr>
        <w:br/>
      </w:r>
      <w:r w:rsidR="008C5B41" w:rsidRPr="00A96BA5">
        <w:rPr>
          <w:rFonts w:asciiTheme="minorHAnsi" w:eastAsiaTheme="minorHAnsi" w:hAnsiTheme="minorHAnsi" w:cstheme="minorBidi"/>
          <w:color w:val="auto"/>
          <w:sz w:val="44"/>
          <w:szCs w:val="44"/>
        </w:rPr>
        <w:t>Introduction</w:t>
      </w:r>
    </w:p>
    <w:p w14:paraId="32732FBC" w14:textId="5A7CCB26" w:rsidR="00D21EE7" w:rsidRPr="00C27257" w:rsidRDefault="0091559B" w:rsidP="00497046">
      <w:pPr>
        <w:pStyle w:val="ListParagraph"/>
        <w:numPr>
          <w:ilvl w:val="0"/>
          <w:numId w:val="1"/>
        </w:numPr>
        <w:spacing w:after="200" w:line="276" w:lineRule="auto"/>
        <w:ind w:left="360"/>
      </w:pPr>
      <w:r>
        <w:rPr>
          <w:b/>
        </w:rPr>
        <w:t xml:space="preserve">Opening </w:t>
      </w:r>
      <w:r w:rsidR="000C0753" w:rsidRPr="000540D7">
        <w:rPr>
          <w:b/>
        </w:rPr>
        <w:t>Prayer</w:t>
      </w:r>
      <w:r w:rsidR="00026C96">
        <w:rPr>
          <w:b/>
        </w:rPr>
        <w:br/>
      </w:r>
      <w:r w:rsidR="00026C96">
        <w:rPr>
          <w:bCs/>
          <w:i/>
          <w:iCs/>
        </w:rPr>
        <w:t xml:space="preserve">Dear Lord, open our minds to your inspiration </w:t>
      </w:r>
      <w:r w:rsidR="00053B6A">
        <w:rPr>
          <w:bCs/>
          <w:i/>
          <w:iCs/>
        </w:rPr>
        <w:t xml:space="preserve">and insight </w:t>
      </w:r>
      <w:r w:rsidR="00026C96">
        <w:rPr>
          <w:bCs/>
          <w:i/>
          <w:iCs/>
        </w:rPr>
        <w:t xml:space="preserve">as we begin our study of </w:t>
      </w:r>
      <w:r w:rsidR="00E95241">
        <w:rPr>
          <w:bCs/>
          <w:i/>
          <w:iCs/>
        </w:rPr>
        <w:t xml:space="preserve">our brothers and sisters from various faith backgrounds.  </w:t>
      </w:r>
      <w:r w:rsidR="0080357D">
        <w:rPr>
          <w:bCs/>
          <w:i/>
          <w:iCs/>
        </w:rPr>
        <w:t>In your Son’s name we pray.  Amen.</w:t>
      </w:r>
      <w:r w:rsidR="0080357D">
        <w:rPr>
          <w:bCs/>
          <w:i/>
          <w:iCs/>
        </w:rPr>
        <w:br/>
      </w:r>
    </w:p>
    <w:p w14:paraId="1AED4329" w14:textId="3167DDD7" w:rsidR="00C27257" w:rsidRPr="0081702B" w:rsidRDefault="0080357D" w:rsidP="00497046">
      <w:pPr>
        <w:pStyle w:val="ListParagraph"/>
        <w:numPr>
          <w:ilvl w:val="0"/>
          <w:numId w:val="1"/>
        </w:numPr>
        <w:spacing w:after="200" w:line="276" w:lineRule="auto"/>
        <w:ind w:left="360"/>
      </w:pPr>
      <w:r>
        <w:rPr>
          <w:b/>
        </w:rPr>
        <w:t xml:space="preserve">Author </w:t>
      </w:r>
      <w:r w:rsidR="00C27257">
        <w:rPr>
          <w:b/>
        </w:rPr>
        <w:t xml:space="preserve">Background – Barbara </w:t>
      </w:r>
      <w:r w:rsidR="00CB09FC">
        <w:rPr>
          <w:b/>
        </w:rPr>
        <w:t>Brown</w:t>
      </w:r>
      <w:r w:rsidR="00C27257">
        <w:rPr>
          <w:b/>
        </w:rPr>
        <w:t xml:space="preserve"> Taylor</w:t>
      </w:r>
    </w:p>
    <w:p w14:paraId="02E65371" w14:textId="1661385C" w:rsidR="00D13C48" w:rsidRPr="00A34036" w:rsidRDefault="00D13C48" w:rsidP="00497046">
      <w:pPr>
        <w:pStyle w:val="ListParagraph"/>
        <w:numPr>
          <w:ilvl w:val="1"/>
          <w:numId w:val="1"/>
        </w:numPr>
        <w:spacing w:after="200" w:line="276" w:lineRule="auto"/>
        <w:ind w:left="1080"/>
        <w:rPr>
          <w:i/>
          <w:iCs/>
        </w:rPr>
      </w:pPr>
      <w:r w:rsidRPr="00A34036">
        <w:rPr>
          <w:i/>
          <w:iCs/>
        </w:rPr>
        <w:t>Born in 1951</w:t>
      </w:r>
    </w:p>
    <w:p w14:paraId="1A84FFE2" w14:textId="45896142" w:rsidR="00D13C48" w:rsidRPr="00A34036" w:rsidRDefault="00EB3715" w:rsidP="00497046">
      <w:pPr>
        <w:pStyle w:val="ListParagraph"/>
        <w:numPr>
          <w:ilvl w:val="1"/>
          <w:numId w:val="1"/>
        </w:numPr>
        <w:spacing w:after="200" w:line="276" w:lineRule="auto"/>
        <w:ind w:left="1080"/>
        <w:rPr>
          <w:i/>
          <w:iCs/>
        </w:rPr>
      </w:pPr>
      <w:r w:rsidRPr="00A34036">
        <w:rPr>
          <w:i/>
          <w:iCs/>
        </w:rPr>
        <w:t>Emory undergrad, Yale Divinity School</w:t>
      </w:r>
    </w:p>
    <w:p w14:paraId="4264EDEE" w14:textId="39332092" w:rsidR="00EB3715" w:rsidRPr="00A34036" w:rsidRDefault="00DE37FF" w:rsidP="00497046">
      <w:pPr>
        <w:pStyle w:val="ListParagraph"/>
        <w:numPr>
          <w:ilvl w:val="1"/>
          <w:numId w:val="1"/>
        </w:numPr>
        <w:spacing w:after="200" w:line="276" w:lineRule="auto"/>
        <w:ind w:left="1080"/>
        <w:rPr>
          <w:i/>
          <w:iCs/>
        </w:rPr>
      </w:pPr>
      <w:r w:rsidRPr="00A34036">
        <w:rPr>
          <w:i/>
          <w:iCs/>
        </w:rPr>
        <w:t xml:space="preserve">1984 </w:t>
      </w:r>
      <w:r w:rsidR="00CA29F2" w:rsidRPr="00A34036">
        <w:rPr>
          <w:i/>
          <w:iCs/>
        </w:rPr>
        <w:t>–</w:t>
      </w:r>
      <w:r w:rsidRPr="00A34036">
        <w:rPr>
          <w:i/>
          <w:iCs/>
        </w:rPr>
        <w:t xml:space="preserve"> </w:t>
      </w:r>
      <w:r w:rsidR="00CA29F2" w:rsidRPr="00A34036">
        <w:rPr>
          <w:i/>
          <w:iCs/>
        </w:rPr>
        <w:t xml:space="preserve">ordained as an </w:t>
      </w:r>
      <w:r w:rsidR="00EB3715" w:rsidRPr="00A34036">
        <w:rPr>
          <w:i/>
          <w:iCs/>
        </w:rPr>
        <w:t>Episcopal priest</w:t>
      </w:r>
    </w:p>
    <w:p w14:paraId="3571EF2D" w14:textId="394F6252" w:rsidR="00DE37FF" w:rsidRPr="00A34036" w:rsidRDefault="0088508D" w:rsidP="00497046">
      <w:pPr>
        <w:pStyle w:val="ListParagraph"/>
        <w:numPr>
          <w:ilvl w:val="1"/>
          <w:numId w:val="1"/>
        </w:numPr>
        <w:spacing w:after="200" w:line="276" w:lineRule="auto"/>
        <w:ind w:left="1080"/>
        <w:rPr>
          <w:i/>
          <w:iCs/>
        </w:rPr>
      </w:pPr>
      <w:r w:rsidRPr="00A34036">
        <w:rPr>
          <w:i/>
          <w:iCs/>
        </w:rPr>
        <w:t>Professor at Piedmont College in Demorest, GA</w:t>
      </w:r>
      <w:r w:rsidR="00CA29F2" w:rsidRPr="00A34036">
        <w:rPr>
          <w:i/>
          <w:iCs/>
        </w:rPr>
        <w:t xml:space="preserve"> (northeast corner of the state)</w:t>
      </w:r>
    </w:p>
    <w:p w14:paraId="77911F3B" w14:textId="47E05087" w:rsidR="00FE4228" w:rsidRPr="00A34036" w:rsidRDefault="00FE4228" w:rsidP="00497046">
      <w:pPr>
        <w:pStyle w:val="ListParagraph"/>
        <w:numPr>
          <w:ilvl w:val="1"/>
          <w:numId w:val="1"/>
        </w:numPr>
        <w:spacing w:after="200" w:line="276" w:lineRule="auto"/>
        <w:ind w:left="1080"/>
        <w:rPr>
          <w:i/>
          <w:iCs/>
        </w:rPr>
      </w:pPr>
      <w:r w:rsidRPr="00A34036">
        <w:rPr>
          <w:i/>
          <w:iCs/>
        </w:rPr>
        <w:t>1996 – Baylor named her as one of the 12 most effective preachers in the English-speaking world</w:t>
      </w:r>
    </w:p>
    <w:p w14:paraId="0464AF30" w14:textId="0D7DD92E" w:rsidR="00E762E2" w:rsidRPr="00A34036" w:rsidRDefault="00E762E2" w:rsidP="00497046">
      <w:pPr>
        <w:pStyle w:val="ListParagraph"/>
        <w:numPr>
          <w:ilvl w:val="1"/>
          <w:numId w:val="1"/>
        </w:numPr>
        <w:spacing w:after="200" w:line="276" w:lineRule="auto"/>
        <w:ind w:left="1080"/>
        <w:rPr>
          <w:i/>
          <w:iCs/>
        </w:rPr>
      </w:pPr>
      <w:r w:rsidRPr="00A34036">
        <w:rPr>
          <w:i/>
          <w:iCs/>
        </w:rPr>
        <w:t xml:space="preserve">2014 – Time Magazine named her as one </w:t>
      </w:r>
      <w:r w:rsidR="0088648D" w:rsidRPr="00A34036">
        <w:rPr>
          <w:i/>
          <w:iCs/>
        </w:rPr>
        <w:t xml:space="preserve">of the </w:t>
      </w:r>
      <w:hyperlink r:id="rId8" w:history="1">
        <w:r w:rsidR="0088648D" w:rsidRPr="00A34036">
          <w:rPr>
            <w:rStyle w:val="Hyperlink"/>
            <w:i/>
            <w:iCs/>
          </w:rPr>
          <w:t>100 most influential people in the world</w:t>
        </w:r>
      </w:hyperlink>
    </w:p>
    <w:p w14:paraId="31A4D6BB" w14:textId="1701192D" w:rsidR="0059260F" w:rsidRPr="00EA1795" w:rsidRDefault="00C33E69" w:rsidP="00497046">
      <w:pPr>
        <w:pStyle w:val="ListParagraph"/>
        <w:numPr>
          <w:ilvl w:val="1"/>
          <w:numId w:val="1"/>
        </w:numPr>
        <w:spacing w:after="200" w:line="276" w:lineRule="auto"/>
        <w:ind w:left="1080"/>
      </w:pPr>
      <w:r w:rsidRPr="00A34036">
        <w:rPr>
          <w:i/>
          <w:iCs/>
        </w:rPr>
        <w:t xml:space="preserve">Authored </w:t>
      </w:r>
      <w:r w:rsidR="0059260F" w:rsidRPr="00A34036">
        <w:rPr>
          <w:i/>
          <w:iCs/>
        </w:rPr>
        <w:t>15 books, several on the NY Times bestsellers list (including Holy Envy)</w:t>
      </w:r>
      <w:r w:rsidR="00F67773">
        <w:br/>
      </w:r>
    </w:p>
    <w:p w14:paraId="6DE556E3" w14:textId="6D1BB7DF" w:rsidR="00375712" w:rsidRDefault="00375712" w:rsidP="00497046">
      <w:pPr>
        <w:pStyle w:val="ListParagraph"/>
        <w:numPr>
          <w:ilvl w:val="0"/>
          <w:numId w:val="3"/>
        </w:numPr>
        <w:ind w:left="360"/>
        <w:rPr>
          <w:b/>
        </w:rPr>
      </w:pPr>
      <w:r>
        <w:rPr>
          <w:b/>
        </w:rPr>
        <w:t>Video</w:t>
      </w:r>
      <w:r w:rsidR="002E0CF9">
        <w:rPr>
          <w:b/>
        </w:rPr>
        <w:t xml:space="preserve"> - </w:t>
      </w:r>
      <w:hyperlink r:id="rId9" w:history="1">
        <w:r w:rsidR="00AA45B7" w:rsidRPr="00E0387A">
          <w:rPr>
            <w:rStyle w:val="Hyperlink"/>
            <w:b/>
          </w:rPr>
          <w:t>https://www.youtube.com/watch?v=fK3dMzTlrk0</w:t>
        </w:r>
      </w:hyperlink>
      <w:r w:rsidR="00E762E2">
        <w:rPr>
          <w:rStyle w:val="Hyperlink"/>
          <w:b/>
        </w:rPr>
        <w:t xml:space="preserve"> </w:t>
      </w:r>
      <w:r w:rsidR="009360BC">
        <w:rPr>
          <w:rStyle w:val="Hyperlink"/>
          <w:b/>
        </w:rPr>
        <w:br/>
      </w:r>
      <w:r w:rsidR="00E762E2">
        <w:rPr>
          <w:b/>
        </w:rPr>
        <w:t xml:space="preserve">[3:58] </w:t>
      </w:r>
      <w:r w:rsidR="00AA45B7">
        <w:rPr>
          <w:b/>
        </w:rPr>
        <w:t>(</w:t>
      </w:r>
      <w:r w:rsidR="004E7619">
        <w:rPr>
          <w:b/>
        </w:rPr>
        <w:t xml:space="preserve">find it </w:t>
      </w:r>
      <w:r w:rsidR="00C03E3A">
        <w:rPr>
          <w:b/>
        </w:rPr>
        <w:t xml:space="preserve">in YouTube by searching for </w:t>
      </w:r>
      <w:r w:rsidR="00AA45B7">
        <w:rPr>
          <w:b/>
        </w:rPr>
        <w:t>“</w:t>
      </w:r>
      <w:proofErr w:type="spellStart"/>
      <w:r w:rsidR="00AA45B7">
        <w:rPr>
          <w:b/>
        </w:rPr>
        <w:t>oprah</w:t>
      </w:r>
      <w:proofErr w:type="spellEnd"/>
      <w:r w:rsidR="00AA45B7">
        <w:rPr>
          <w:b/>
        </w:rPr>
        <w:t xml:space="preserve"> steep</w:t>
      </w:r>
      <w:r w:rsidR="00FA58DB">
        <w:rPr>
          <w:b/>
        </w:rPr>
        <w:t xml:space="preserve"> </w:t>
      </w:r>
      <w:proofErr w:type="spellStart"/>
      <w:r w:rsidR="00FA58DB">
        <w:rPr>
          <w:b/>
        </w:rPr>
        <w:t>taylor</w:t>
      </w:r>
      <w:proofErr w:type="spellEnd"/>
      <w:r w:rsidR="00AA45B7">
        <w:rPr>
          <w:b/>
        </w:rPr>
        <w:t>”)</w:t>
      </w:r>
    </w:p>
    <w:p w14:paraId="2C2DBAC3" w14:textId="23C9AD02" w:rsidR="00375712" w:rsidRPr="005418E2" w:rsidRDefault="005418E2" w:rsidP="00497046">
      <w:pPr>
        <w:pStyle w:val="ListParagraph"/>
        <w:numPr>
          <w:ilvl w:val="1"/>
          <w:numId w:val="3"/>
        </w:numPr>
        <w:ind w:left="1080"/>
        <w:rPr>
          <w:b/>
        </w:rPr>
      </w:pPr>
      <w:r>
        <w:rPr>
          <w:bCs/>
        </w:rPr>
        <w:t>What is your</w:t>
      </w:r>
      <w:r w:rsidR="00482133">
        <w:rPr>
          <w:bCs/>
        </w:rPr>
        <w:t xml:space="preserve"> standard</w:t>
      </w:r>
      <w:r>
        <w:rPr>
          <w:bCs/>
        </w:rPr>
        <w:t xml:space="preserve"> Lenten practice?</w:t>
      </w:r>
    </w:p>
    <w:p w14:paraId="368F45B7" w14:textId="11383C4D" w:rsidR="005418E2" w:rsidRPr="004C7D77" w:rsidRDefault="00036CD0" w:rsidP="00497046">
      <w:pPr>
        <w:pStyle w:val="ListParagraph"/>
        <w:numPr>
          <w:ilvl w:val="1"/>
          <w:numId w:val="3"/>
        </w:numPr>
        <w:ind w:left="1080"/>
        <w:rPr>
          <w:b/>
        </w:rPr>
      </w:pPr>
      <w:r>
        <w:rPr>
          <w:bCs/>
        </w:rPr>
        <w:t>“3 things I would love to happen today”</w:t>
      </w:r>
    </w:p>
    <w:p w14:paraId="356E143D" w14:textId="4022CC03" w:rsidR="004C7D77" w:rsidRPr="004C7D77" w:rsidRDefault="004C7D77" w:rsidP="00497046">
      <w:pPr>
        <w:pStyle w:val="ListParagraph"/>
        <w:numPr>
          <w:ilvl w:val="2"/>
          <w:numId w:val="3"/>
        </w:numPr>
        <w:ind w:left="1800"/>
        <w:rPr>
          <w:b/>
        </w:rPr>
      </w:pPr>
      <w:r>
        <w:rPr>
          <w:bCs/>
        </w:rPr>
        <w:t>How many things do you typically put on your daily to-do list?</w:t>
      </w:r>
    </w:p>
    <w:p w14:paraId="05DABE2D" w14:textId="202F8447" w:rsidR="00036CD0" w:rsidRPr="00927656" w:rsidRDefault="004C7D77" w:rsidP="00497046">
      <w:pPr>
        <w:pStyle w:val="ListParagraph"/>
        <w:numPr>
          <w:ilvl w:val="1"/>
          <w:numId w:val="3"/>
        </w:numPr>
        <w:ind w:left="1080"/>
        <w:rPr>
          <w:b/>
        </w:rPr>
      </w:pPr>
      <w:r>
        <w:rPr>
          <w:bCs/>
        </w:rPr>
        <w:t>What advice would you give to your younger self?</w:t>
      </w:r>
      <w:r w:rsidR="00F67773">
        <w:rPr>
          <w:bCs/>
        </w:rPr>
        <w:br/>
      </w:r>
    </w:p>
    <w:p w14:paraId="3FBDB0B3" w14:textId="0625A987" w:rsidR="00D0115D" w:rsidRPr="00927656" w:rsidRDefault="0081702B" w:rsidP="00497046">
      <w:pPr>
        <w:pStyle w:val="ListParagraph"/>
        <w:numPr>
          <w:ilvl w:val="0"/>
          <w:numId w:val="3"/>
        </w:numPr>
        <w:ind w:left="360"/>
        <w:rPr>
          <w:bCs/>
        </w:rPr>
      </w:pPr>
      <w:r>
        <w:rPr>
          <w:b/>
        </w:rPr>
        <w:t>Introduction</w:t>
      </w:r>
    </w:p>
    <w:p w14:paraId="2C002E31" w14:textId="364E750F" w:rsidR="00574681" w:rsidRPr="00927656" w:rsidRDefault="002A4422" w:rsidP="00497046">
      <w:pPr>
        <w:pStyle w:val="ListParagraph"/>
        <w:numPr>
          <w:ilvl w:val="1"/>
          <w:numId w:val="3"/>
        </w:numPr>
        <w:ind w:left="1080"/>
        <w:rPr>
          <w:bCs/>
        </w:rPr>
      </w:pPr>
      <w:r w:rsidRPr="00927656">
        <w:rPr>
          <w:bCs/>
        </w:rPr>
        <w:t>How would you describe your own relationship with religion to an outsider?</w:t>
      </w:r>
    </w:p>
    <w:p w14:paraId="7AED9364" w14:textId="47A952A9" w:rsidR="002A4422" w:rsidRPr="00927656" w:rsidRDefault="00F16E61" w:rsidP="00497046">
      <w:pPr>
        <w:pStyle w:val="ListParagraph"/>
        <w:numPr>
          <w:ilvl w:val="1"/>
          <w:numId w:val="3"/>
        </w:numPr>
        <w:ind w:left="1080"/>
        <w:rPr>
          <w:bCs/>
        </w:rPr>
      </w:pPr>
      <w:r w:rsidRPr="00927656">
        <w:rPr>
          <w:bCs/>
        </w:rPr>
        <w:t xml:space="preserve">Where have you found spiritual food beyond </w:t>
      </w:r>
      <w:r w:rsidR="004D0E24" w:rsidRPr="00927656">
        <w:rPr>
          <w:bCs/>
        </w:rPr>
        <w:t>the boundaries of your church tradition?</w:t>
      </w:r>
    </w:p>
    <w:p w14:paraId="2E2F6411" w14:textId="1D9DD702" w:rsidR="004D0E24" w:rsidRDefault="00CF2C59" w:rsidP="00497046">
      <w:pPr>
        <w:pStyle w:val="ListParagraph"/>
        <w:numPr>
          <w:ilvl w:val="1"/>
          <w:numId w:val="3"/>
        </w:numPr>
        <w:ind w:left="1080"/>
        <w:rPr>
          <w:bCs/>
        </w:rPr>
      </w:pPr>
      <w:r>
        <w:rPr>
          <w:bCs/>
        </w:rPr>
        <w:t>Taylor found a new home in the classroom</w:t>
      </w:r>
    </w:p>
    <w:p w14:paraId="397BB6C4" w14:textId="58CA6A9E" w:rsidR="00CF2C59" w:rsidRDefault="00700C2F" w:rsidP="00497046">
      <w:pPr>
        <w:pStyle w:val="ListParagraph"/>
        <w:numPr>
          <w:ilvl w:val="2"/>
          <w:numId w:val="3"/>
        </w:numPr>
        <w:ind w:left="1800"/>
        <w:rPr>
          <w:bCs/>
        </w:rPr>
      </w:pPr>
      <w:r>
        <w:rPr>
          <w:bCs/>
        </w:rPr>
        <w:t>In what ways h</w:t>
      </w:r>
      <w:r w:rsidR="00CF2C59">
        <w:rPr>
          <w:bCs/>
        </w:rPr>
        <w:t xml:space="preserve">ave you </w:t>
      </w:r>
      <w:r>
        <w:rPr>
          <w:bCs/>
        </w:rPr>
        <w:t>found a new home during your life?</w:t>
      </w:r>
    </w:p>
    <w:p w14:paraId="68691B25" w14:textId="44E011E5" w:rsidR="00700C2F" w:rsidRDefault="00F64F14" w:rsidP="00497046">
      <w:pPr>
        <w:pStyle w:val="ListParagraph"/>
        <w:numPr>
          <w:ilvl w:val="1"/>
          <w:numId w:val="3"/>
        </w:numPr>
        <w:ind w:left="1080"/>
        <w:rPr>
          <w:bCs/>
        </w:rPr>
      </w:pPr>
      <w:r>
        <w:rPr>
          <w:bCs/>
        </w:rPr>
        <w:t xml:space="preserve">Youth </w:t>
      </w:r>
      <w:r w:rsidR="008A2C58">
        <w:rPr>
          <w:bCs/>
        </w:rPr>
        <w:t xml:space="preserve">are </w:t>
      </w:r>
      <w:r>
        <w:rPr>
          <w:bCs/>
        </w:rPr>
        <w:t>experiencing more religious diversity than ever</w:t>
      </w:r>
    </w:p>
    <w:p w14:paraId="14B4B2DE" w14:textId="7898D7B2" w:rsidR="00EC3919" w:rsidRDefault="00EC3919" w:rsidP="00497046">
      <w:pPr>
        <w:pStyle w:val="ListParagraph"/>
        <w:numPr>
          <w:ilvl w:val="2"/>
          <w:numId w:val="3"/>
        </w:numPr>
        <w:ind w:left="1800"/>
        <w:rPr>
          <w:bCs/>
        </w:rPr>
      </w:pPr>
      <w:r>
        <w:rPr>
          <w:bCs/>
        </w:rPr>
        <w:t xml:space="preserve">Traditional churches have discovered that changing the music and hiring millennials isn’t </w:t>
      </w:r>
      <w:r w:rsidR="003E3EF3">
        <w:rPr>
          <w:bCs/>
        </w:rPr>
        <w:t xml:space="preserve">bringing </w:t>
      </w:r>
      <w:proofErr w:type="gramStart"/>
      <w:r w:rsidR="003E3EF3">
        <w:rPr>
          <w:bCs/>
        </w:rPr>
        <w:t>the young</w:t>
      </w:r>
      <w:proofErr w:type="gramEnd"/>
      <w:r w:rsidR="003E3EF3">
        <w:rPr>
          <w:bCs/>
        </w:rPr>
        <w:t xml:space="preserve"> people back</w:t>
      </w:r>
      <w:r w:rsidR="009D0A47">
        <w:rPr>
          <w:bCs/>
        </w:rPr>
        <w:t>.  Do you see this as a matter of:</w:t>
      </w:r>
    </w:p>
    <w:p w14:paraId="01F383D4" w14:textId="095F9B91" w:rsidR="00700A91" w:rsidRDefault="00700A91" w:rsidP="00497046">
      <w:pPr>
        <w:pStyle w:val="ListParagraph"/>
        <w:numPr>
          <w:ilvl w:val="3"/>
          <w:numId w:val="3"/>
        </w:numPr>
        <w:ind w:left="2520"/>
        <w:rPr>
          <w:bCs/>
        </w:rPr>
      </w:pPr>
      <w:r>
        <w:rPr>
          <w:bCs/>
        </w:rPr>
        <w:t>Needing to change in different ways to bring them back</w:t>
      </w:r>
    </w:p>
    <w:p w14:paraId="33DFACF8" w14:textId="4F7DFEBE" w:rsidR="00700A91" w:rsidRDefault="00700A91" w:rsidP="00497046">
      <w:pPr>
        <w:pStyle w:val="ListParagraph"/>
        <w:numPr>
          <w:ilvl w:val="3"/>
          <w:numId w:val="3"/>
        </w:numPr>
        <w:ind w:left="2520"/>
        <w:rPr>
          <w:bCs/>
        </w:rPr>
      </w:pPr>
      <w:r>
        <w:rPr>
          <w:bCs/>
        </w:rPr>
        <w:t>Letting them go and create new expressions of their faith</w:t>
      </w:r>
    </w:p>
    <w:p w14:paraId="2FA2A05B" w14:textId="7D179459" w:rsidR="00700A91" w:rsidRDefault="00700A91" w:rsidP="00497046">
      <w:pPr>
        <w:pStyle w:val="ListParagraph"/>
        <w:numPr>
          <w:ilvl w:val="3"/>
          <w:numId w:val="3"/>
        </w:numPr>
        <w:ind w:left="2520"/>
        <w:rPr>
          <w:bCs/>
        </w:rPr>
      </w:pPr>
      <w:r>
        <w:rPr>
          <w:bCs/>
        </w:rPr>
        <w:t>Go with them</w:t>
      </w:r>
      <w:r w:rsidR="00AE6F9C">
        <w:rPr>
          <w:bCs/>
        </w:rPr>
        <w:t xml:space="preserve"> leaving tradition behind</w:t>
      </w:r>
    </w:p>
    <w:p w14:paraId="0CA30A81" w14:textId="4218E764" w:rsidR="00AE6F9C" w:rsidRDefault="00AE6F9C" w:rsidP="00497046">
      <w:pPr>
        <w:pStyle w:val="ListParagraph"/>
        <w:numPr>
          <w:ilvl w:val="3"/>
          <w:numId w:val="3"/>
        </w:numPr>
        <w:ind w:left="2520"/>
        <w:rPr>
          <w:bCs/>
        </w:rPr>
      </w:pPr>
      <w:r>
        <w:rPr>
          <w:bCs/>
        </w:rPr>
        <w:t>Something else?</w:t>
      </w:r>
    </w:p>
    <w:p w14:paraId="5071B301" w14:textId="7D7A81D9" w:rsidR="00AE6F9C" w:rsidRDefault="0069700B" w:rsidP="00497046">
      <w:pPr>
        <w:pStyle w:val="ListParagraph"/>
        <w:numPr>
          <w:ilvl w:val="1"/>
          <w:numId w:val="3"/>
        </w:numPr>
        <w:ind w:left="1080"/>
        <w:rPr>
          <w:bCs/>
        </w:rPr>
      </w:pPr>
      <w:r>
        <w:rPr>
          <w:bCs/>
        </w:rPr>
        <w:t>“</w:t>
      </w:r>
      <w:r w:rsidR="009D0A47">
        <w:rPr>
          <w:bCs/>
        </w:rPr>
        <w:t>…</w:t>
      </w:r>
      <w:r>
        <w:rPr>
          <w:bCs/>
        </w:rPr>
        <w:t>the same Spirit that called me into the church called me out again, to learn the difference between the living water and the well.”</w:t>
      </w:r>
    </w:p>
    <w:p w14:paraId="10F686E8" w14:textId="4E74BBA1" w:rsidR="0069700B" w:rsidRDefault="0069700B" w:rsidP="00497046">
      <w:pPr>
        <w:pStyle w:val="ListParagraph"/>
        <w:numPr>
          <w:ilvl w:val="2"/>
          <w:numId w:val="3"/>
        </w:numPr>
        <w:ind w:left="1800"/>
        <w:rPr>
          <w:bCs/>
        </w:rPr>
      </w:pPr>
      <w:r>
        <w:rPr>
          <w:bCs/>
        </w:rPr>
        <w:t>What does Taylor mean by this difference?</w:t>
      </w:r>
    </w:p>
    <w:p w14:paraId="537894E7" w14:textId="6F4EED03" w:rsidR="009B6744" w:rsidRPr="00F221ED" w:rsidRDefault="00C1592C" w:rsidP="00497046">
      <w:pPr>
        <w:pStyle w:val="ListParagraph"/>
        <w:numPr>
          <w:ilvl w:val="1"/>
          <w:numId w:val="3"/>
        </w:numPr>
        <w:ind w:left="1080"/>
        <w:rPr>
          <w:bCs/>
          <w:i/>
          <w:iCs/>
        </w:rPr>
      </w:pPr>
      <w:r w:rsidRPr="00F221ED">
        <w:rPr>
          <w:bCs/>
          <w:i/>
          <w:iCs/>
        </w:rPr>
        <w:t xml:space="preserve">Taylor was “born again within [her] own tradition” by </w:t>
      </w:r>
      <w:r w:rsidR="009B6744" w:rsidRPr="00F221ED">
        <w:rPr>
          <w:bCs/>
          <w:i/>
          <w:iCs/>
        </w:rPr>
        <w:t>envying other faith traditions</w:t>
      </w:r>
    </w:p>
    <w:p w14:paraId="41E78121" w14:textId="7EE08582" w:rsidR="007520C9" w:rsidRDefault="007520C9" w:rsidP="00497046">
      <w:pPr>
        <w:pStyle w:val="ListParagraph"/>
        <w:numPr>
          <w:ilvl w:val="1"/>
          <w:numId w:val="3"/>
        </w:numPr>
        <w:ind w:left="1080"/>
        <w:rPr>
          <w:bCs/>
        </w:rPr>
      </w:pPr>
      <w:r>
        <w:rPr>
          <w:bCs/>
        </w:rPr>
        <w:t xml:space="preserve">Taylor talks about </w:t>
      </w:r>
      <w:r w:rsidR="002A477D">
        <w:rPr>
          <w:bCs/>
        </w:rPr>
        <w:t>trusting the window of her classroom more than the window of her phone [the Internet]</w:t>
      </w:r>
    </w:p>
    <w:p w14:paraId="066EB7E7" w14:textId="79D530FF" w:rsidR="002A477D" w:rsidRPr="009B6744" w:rsidRDefault="002A477D" w:rsidP="00497046">
      <w:pPr>
        <w:pStyle w:val="ListParagraph"/>
        <w:numPr>
          <w:ilvl w:val="2"/>
          <w:numId w:val="3"/>
        </w:numPr>
        <w:ind w:left="1800"/>
        <w:rPr>
          <w:bCs/>
        </w:rPr>
      </w:pPr>
      <w:r>
        <w:rPr>
          <w:bCs/>
        </w:rPr>
        <w:t xml:space="preserve">In what ways does our society </w:t>
      </w:r>
      <w:r w:rsidR="00742F8F">
        <w:rPr>
          <w:bCs/>
        </w:rPr>
        <w:t>trust our phone</w:t>
      </w:r>
      <w:r w:rsidR="00DC60AB">
        <w:rPr>
          <w:bCs/>
        </w:rPr>
        <w:t>s</w:t>
      </w:r>
      <w:r w:rsidR="00742F8F">
        <w:rPr>
          <w:bCs/>
        </w:rPr>
        <w:t xml:space="preserve"> more than</w:t>
      </w:r>
      <w:r w:rsidR="000625B5">
        <w:rPr>
          <w:bCs/>
        </w:rPr>
        <w:t xml:space="preserve"> our firsthand human experience?</w:t>
      </w:r>
    </w:p>
    <w:p w14:paraId="10A80EAE" w14:textId="7F46C000" w:rsidR="002E13C2" w:rsidRPr="00832147" w:rsidRDefault="00360DAB" w:rsidP="00497046">
      <w:pPr>
        <w:pStyle w:val="ListParagraph"/>
        <w:numPr>
          <w:ilvl w:val="1"/>
          <w:numId w:val="3"/>
        </w:numPr>
        <w:ind w:left="1080"/>
        <w:rPr>
          <w:bCs/>
        </w:rPr>
      </w:pPr>
      <w:r w:rsidRPr="00832147">
        <w:rPr>
          <w:bCs/>
        </w:rPr>
        <w:t xml:space="preserve">Other </w:t>
      </w:r>
      <w:r w:rsidR="00263535">
        <w:rPr>
          <w:bCs/>
        </w:rPr>
        <w:t>reflections</w:t>
      </w:r>
      <w:r w:rsidRPr="00832147">
        <w:rPr>
          <w:bCs/>
        </w:rPr>
        <w:t>?</w:t>
      </w:r>
      <w:r w:rsidR="00263535">
        <w:rPr>
          <w:bCs/>
        </w:rPr>
        <w:br/>
      </w:r>
    </w:p>
    <w:p w14:paraId="08D12641" w14:textId="673D0A23" w:rsidR="00497046" w:rsidRDefault="0089229B" w:rsidP="00497046">
      <w:pPr>
        <w:pStyle w:val="ListParagraph"/>
        <w:numPr>
          <w:ilvl w:val="0"/>
          <w:numId w:val="2"/>
        </w:numPr>
        <w:pBdr>
          <w:bottom w:val="single" w:sz="6" w:space="1" w:color="auto"/>
        </w:pBdr>
        <w:spacing w:after="200" w:line="276" w:lineRule="auto"/>
        <w:rPr>
          <w:b/>
        </w:rPr>
      </w:pPr>
      <w:r>
        <w:rPr>
          <w:b/>
        </w:rPr>
        <w:t>Closing Prayer (</w:t>
      </w:r>
      <w:r w:rsidR="000901A8" w:rsidRPr="00792C57">
        <w:rPr>
          <w:b/>
        </w:rPr>
        <w:t>take turns</w:t>
      </w:r>
      <w:r w:rsidR="000901A8">
        <w:rPr>
          <w:b/>
        </w:rPr>
        <w:t xml:space="preserve"> among class members</w:t>
      </w:r>
      <w:r w:rsidR="000901A8" w:rsidRPr="00792C57">
        <w:rPr>
          <w:b/>
        </w:rPr>
        <w:t>)</w:t>
      </w:r>
      <w:r w:rsidR="000901A8">
        <w:rPr>
          <w:b/>
        </w:rPr>
        <w:br/>
      </w:r>
    </w:p>
    <w:p w14:paraId="5AB53DE4" w14:textId="77777777" w:rsidR="00497046" w:rsidRDefault="00497046" w:rsidP="00497046">
      <w:pPr>
        <w:spacing w:line="240" w:lineRule="auto"/>
        <w:rPr>
          <w:bCs/>
        </w:rPr>
      </w:pPr>
      <w:r>
        <w:rPr>
          <w:bCs/>
        </w:rPr>
        <w:lastRenderedPageBreak/>
        <w:t>References for material:</w:t>
      </w:r>
    </w:p>
    <w:p w14:paraId="186320CA" w14:textId="71AD2EA7" w:rsidR="005507D1" w:rsidRDefault="00000000" w:rsidP="00497046">
      <w:pPr>
        <w:pStyle w:val="ListParagraph"/>
        <w:numPr>
          <w:ilvl w:val="0"/>
          <w:numId w:val="4"/>
        </w:numPr>
        <w:spacing w:after="200" w:line="240" w:lineRule="auto"/>
        <w:rPr>
          <w:bCs/>
        </w:rPr>
      </w:pPr>
      <w:hyperlink r:id="rId10" w:history="1">
        <w:r w:rsidR="005507D1" w:rsidRPr="00753F6E">
          <w:rPr>
            <w:rStyle w:val="Hyperlink"/>
            <w:bCs/>
            <w:i/>
            <w:iCs/>
          </w:rPr>
          <w:t>Holy Envy</w:t>
        </w:r>
        <w:r w:rsidR="0082266E" w:rsidRPr="00753F6E">
          <w:rPr>
            <w:rStyle w:val="Hyperlink"/>
            <w:bCs/>
            <w:i/>
            <w:iCs/>
          </w:rPr>
          <w:t>: Finding God in the Faith of Others</w:t>
        </w:r>
      </w:hyperlink>
      <w:r w:rsidR="0082266E">
        <w:rPr>
          <w:bCs/>
          <w:i/>
          <w:iCs/>
        </w:rPr>
        <w:t xml:space="preserve">; </w:t>
      </w:r>
      <w:hyperlink r:id="rId11" w:history="1">
        <w:r w:rsidR="0082266E" w:rsidRPr="00F57C13">
          <w:rPr>
            <w:rStyle w:val="Hyperlink"/>
            <w:bCs/>
            <w:i/>
            <w:iCs/>
          </w:rPr>
          <w:t>Study Guide</w:t>
        </w:r>
      </w:hyperlink>
      <w:r w:rsidR="00CE5962">
        <w:rPr>
          <w:rStyle w:val="Hyperlink"/>
          <w:bCs/>
          <w:i/>
          <w:iCs/>
        </w:rPr>
        <w:br/>
      </w:r>
      <w:r w:rsidR="00CE5962" w:rsidRPr="00CE5962">
        <w:rPr>
          <w:bCs/>
        </w:rPr>
        <w:t>(page numbers from the text are noted in brackets [#] preceding quotes or relevant passages; note that e-book page numbers can differ from hardcopy books, but should be close)</w:t>
      </w:r>
    </w:p>
    <w:p w14:paraId="511E79B0" w14:textId="79A6E5AA" w:rsidR="000517D3" w:rsidRDefault="00497046" w:rsidP="00753F6E">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153EC03A" w14:textId="23612453" w:rsidR="00037FAA" w:rsidRDefault="00037FAA">
      <w:pPr>
        <w:rPr>
          <w:bCs/>
        </w:rPr>
      </w:pPr>
      <w:r>
        <w:rPr>
          <w:bCs/>
        </w:rPr>
        <w:br w:type="page"/>
      </w:r>
    </w:p>
    <w:p w14:paraId="58B012F5" w14:textId="50A54104" w:rsidR="003E531A" w:rsidRDefault="003E531A" w:rsidP="003E531A">
      <w:pPr>
        <w:jc w:val="center"/>
        <w:rPr>
          <w:sz w:val="44"/>
          <w:szCs w:val="44"/>
        </w:rPr>
      </w:pPr>
      <w:r>
        <w:rPr>
          <w:sz w:val="44"/>
          <w:szCs w:val="44"/>
        </w:rPr>
        <w:lastRenderedPageBreak/>
        <w:t>Chapter 1</w:t>
      </w:r>
    </w:p>
    <w:p w14:paraId="3B9ADC37" w14:textId="77777777" w:rsidR="00363447" w:rsidRPr="00BC209E" w:rsidRDefault="00363447" w:rsidP="00363447">
      <w:pPr>
        <w:pStyle w:val="ListParagraph"/>
        <w:numPr>
          <w:ilvl w:val="0"/>
          <w:numId w:val="2"/>
        </w:numPr>
        <w:spacing w:after="200" w:line="276" w:lineRule="auto"/>
      </w:pPr>
      <w:r w:rsidRPr="00D53545">
        <w:rPr>
          <w:b/>
        </w:rPr>
        <w:t>Opening Prayer</w:t>
      </w:r>
    </w:p>
    <w:p w14:paraId="3EFEFB0E" w14:textId="77777777" w:rsidR="00363447" w:rsidRDefault="00363447" w:rsidP="00363447">
      <w:pPr>
        <w:pStyle w:val="ListParagraph"/>
      </w:pPr>
      <w:r>
        <w:rPr>
          <w:i/>
        </w:rPr>
        <w:t xml:space="preserve">Open our ears, O God, to what you would have us hear.  Through your holy Word, convict us, challenge us, and comfort us.  Open our minds to new insights and fresh perspectives about our questions.  Open our hearts to the </w:t>
      </w:r>
      <w:proofErr w:type="gramStart"/>
      <w:r>
        <w:rPr>
          <w:i/>
        </w:rPr>
        <w:t>moving</w:t>
      </w:r>
      <w:proofErr w:type="gramEnd"/>
      <w:r>
        <w:rPr>
          <w:i/>
        </w:rPr>
        <w:t xml:space="preserve"> of your Spirit.  In the name of Jesus Christ your Son.  Amen.</w:t>
      </w:r>
      <w:r>
        <w:br/>
      </w:r>
    </w:p>
    <w:p w14:paraId="64F95585" w14:textId="2A55356B" w:rsidR="00076632" w:rsidRPr="009C1A7C" w:rsidRDefault="00076632" w:rsidP="00076632">
      <w:pPr>
        <w:pStyle w:val="ListParagraph"/>
        <w:numPr>
          <w:ilvl w:val="0"/>
          <w:numId w:val="3"/>
        </w:numPr>
        <w:ind w:left="360"/>
        <w:rPr>
          <w:b/>
        </w:rPr>
      </w:pPr>
      <w:r>
        <w:rPr>
          <w:b/>
        </w:rPr>
        <w:t>Chapter 1 - Religion 101</w:t>
      </w:r>
    </w:p>
    <w:p w14:paraId="4C52ACE7" w14:textId="77777777" w:rsidR="00076632" w:rsidRDefault="00076632" w:rsidP="00076632">
      <w:pPr>
        <w:pStyle w:val="ListParagraph"/>
        <w:numPr>
          <w:ilvl w:val="1"/>
          <w:numId w:val="3"/>
        </w:numPr>
        <w:ind w:left="1080"/>
        <w:rPr>
          <w:bCs/>
        </w:rPr>
      </w:pPr>
      <w:r>
        <w:rPr>
          <w:bCs/>
        </w:rPr>
        <w:t>When you grew up, did you think of world religions as something that happened somewhere else in the world?</w:t>
      </w:r>
    </w:p>
    <w:p w14:paraId="1ABFEEBD" w14:textId="77777777" w:rsidR="00076632" w:rsidRPr="000C129A" w:rsidRDefault="00076632" w:rsidP="00076632">
      <w:pPr>
        <w:pStyle w:val="ListParagraph"/>
        <w:numPr>
          <w:ilvl w:val="2"/>
          <w:numId w:val="3"/>
        </w:numPr>
        <w:ind w:left="1800"/>
        <w:rPr>
          <w:bCs/>
          <w:i/>
          <w:iCs/>
        </w:rPr>
      </w:pPr>
      <w:r w:rsidRPr="000C129A">
        <w:rPr>
          <w:bCs/>
          <w:i/>
          <w:iCs/>
        </w:rPr>
        <w:t>1/3 of African slaves were Muslim</w:t>
      </w:r>
    </w:p>
    <w:p w14:paraId="503693D0" w14:textId="77777777" w:rsidR="00076632" w:rsidRPr="000C129A" w:rsidRDefault="00076632" w:rsidP="00076632">
      <w:pPr>
        <w:pStyle w:val="ListParagraph"/>
        <w:numPr>
          <w:ilvl w:val="2"/>
          <w:numId w:val="3"/>
        </w:numPr>
        <w:ind w:left="1800"/>
        <w:rPr>
          <w:bCs/>
          <w:i/>
          <w:iCs/>
        </w:rPr>
      </w:pPr>
      <w:r w:rsidRPr="000C129A">
        <w:rPr>
          <w:bCs/>
          <w:i/>
          <w:iCs/>
        </w:rPr>
        <w:t xml:space="preserve">Mosques </w:t>
      </w:r>
      <w:r>
        <w:rPr>
          <w:bCs/>
          <w:i/>
          <w:iCs/>
        </w:rPr>
        <w:t xml:space="preserve">were built </w:t>
      </w:r>
      <w:r w:rsidRPr="000C129A">
        <w:rPr>
          <w:bCs/>
          <w:i/>
          <w:iCs/>
        </w:rPr>
        <w:t>in ND, MI, and IN between 1915-1925</w:t>
      </w:r>
    </w:p>
    <w:p w14:paraId="58D17385" w14:textId="77777777" w:rsidR="00076632" w:rsidRPr="000C129A" w:rsidRDefault="00076632" w:rsidP="00076632">
      <w:pPr>
        <w:pStyle w:val="ListParagraph"/>
        <w:numPr>
          <w:ilvl w:val="2"/>
          <w:numId w:val="3"/>
        </w:numPr>
        <w:ind w:left="1800"/>
        <w:rPr>
          <w:bCs/>
          <w:i/>
          <w:iCs/>
        </w:rPr>
      </w:pPr>
      <w:r w:rsidRPr="000C129A">
        <w:rPr>
          <w:bCs/>
          <w:i/>
          <w:iCs/>
        </w:rPr>
        <w:t xml:space="preserve">Hindu temple </w:t>
      </w:r>
      <w:r>
        <w:rPr>
          <w:bCs/>
          <w:i/>
          <w:iCs/>
        </w:rPr>
        <w:t xml:space="preserve">was built </w:t>
      </w:r>
      <w:r w:rsidRPr="000C129A">
        <w:rPr>
          <w:bCs/>
          <w:i/>
          <w:iCs/>
        </w:rPr>
        <w:t>in CA in 1906</w:t>
      </w:r>
    </w:p>
    <w:p w14:paraId="764990CD" w14:textId="77777777" w:rsidR="00076632" w:rsidRPr="000C129A" w:rsidRDefault="00076632" w:rsidP="00076632">
      <w:pPr>
        <w:pStyle w:val="ListParagraph"/>
        <w:numPr>
          <w:ilvl w:val="2"/>
          <w:numId w:val="3"/>
        </w:numPr>
        <w:ind w:left="1800"/>
        <w:rPr>
          <w:bCs/>
          <w:i/>
          <w:iCs/>
        </w:rPr>
      </w:pPr>
      <w:r w:rsidRPr="000C129A">
        <w:rPr>
          <w:bCs/>
          <w:i/>
          <w:iCs/>
        </w:rPr>
        <w:t xml:space="preserve">Buddhists </w:t>
      </w:r>
      <w:r>
        <w:rPr>
          <w:bCs/>
          <w:i/>
          <w:iCs/>
        </w:rPr>
        <w:t>participated in the</w:t>
      </w:r>
      <w:r w:rsidRPr="000C129A">
        <w:rPr>
          <w:bCs/>
          <w:i/>
          <w:iCs/>
        </w:rPr>
        <w:t xml:space="preserve"> Gold Rush of mid-1800s</w:t>
      </w:r>
    </w:p>
    <w:p w14:paraId="7F45005B" w14:textId="77777777" w:rsidR="00076632" w:rsidRPr="000C129A" w:rsidRDefault="00076632" w:rsidP="00076632">
      <w:pPr>
        <w:pStyle w:val="ListParagraph"/>
        <w:numPr>
          <w:ilvl w:val="2"/>
          <w:numId w:val="3"/>
        </w:numPr>
        <w:ind w:left="1800"/>
        <w:rPr>
          <w:bCs/>
          <w:i/>
          <w:iCs/>
        </w:rPr>
      </w:pPr>
      <w:r w:rsidRPr="000C129A">
        <w:rPr>
          <w:bCs/>
          <w:i/>
          <w:iCs/>
        </w:rPr>
        <w:t xml:space="preserve">First synagogue </w:t>
      </w:r>
      <w:r>
        <w:rPr>
          <w:bCs/>
          <w:i/>
          <w:iCs/>
        </w:rPr>
        <w:t xml:space="preserve">was built </w:t>
      </w:r>
      <w:r w:rsidRPr="000C129A">
        <w:rPr>
          <w:bCs/>
          <w:i/>
          <w:iCs/>
        </w:rPr>
        <w:t>in NY in 1664</w:t>
      </w:r>
    </w:p>
    <w:p w14:paraId="152B94E1" w14:textId="77777777" w:rsidR="00076632" w:rsidRPr="000C129A" w:rsidRDefault="00076632" w:rsidP="00076632">
      <w:pPr>
        <w:pStyle w:val="ListParagraph"/>
        <w:numPr>
          <w:ilvl w:val="2"/>
          <w:numId w:val="3"/>
        </w:numPr>
        <w:ind w:left="1800"/>
        <w:rPr>
          <w:bCs/>
          <w:i/>
          <w:iCs/>
        </w:rPr>
      </w:pPr>
      <w:r w:rsidRPr="000C129A">
        <w:rPr>
          <w:bCs/>
          <w:i/>
          <w:iCs/>
        </w:rPr>
        <w:t xml:space="preserve">1820 – largest Jewish </w:t>
      </w:r>
      <w:r>
        <w:rPr>
          <w:bCs/>
          <w:i/>
          <w:iCs/>
        </w:rPr>
        <w:t>community in North America</w:t>
      </w:r>
      <w:r w:rsidRPr="000C129A">
        <w:rPr>
          <w:bCs/>
          <w:i/>
          <w:iCs/>
        </w:rPr>
        <w:t xml:space="preserve"> was in SC</w:t>
      </w:r>
    </w:p>
    <w:p w14:paraId="43FB2BEB" w14:textId="77777777" w:rsidR="00076632" w:rsidRDefault="00076632" w:rsidP="00076632">
      <w:pPr>
        <w:pStyle w:val="ListParagraph"/>
        <w:numPr>
          <w:ilvl w:val="1"/>
          <w:numId w:val="3"/>
        </w:numPr>
        <w:ind w:left="1080"/>
        <w:rPr>
          <w:bCs/>
        </w:rPr>
      </w:pPr>
      <w:r>
        <w:rPr>
          <w:bCs/>
        </w:rPr>
        <w:t>Review the story of the student who confronted Taylor about her approach</w:t>
      </w:r>
    </w:p>
    <w:p w14:paraId="15D0A858" w14:textId="77777777" w:rsidR="00076632" w:rsidRDefault="00076632" w:rsidP="00076632">
      <w:pPr>
        <w:pStyle w:val="ListParagraph"/>
        <w:numPr>
          <w:ilvl w:val="2"/>
          <w:numId w:val="3"/>
        </w:numPr>
        <w:ind w:left="1800"/>
        <w:rPr>
          <w:bCs/>
        </w:rPr>
      </w:pPr>
      <w:r>
        <w:rPr>
          <w:bCs/>
        </w:rPr>
        <w:t>In what ways do you experience the need for believers to be right and others to be wrong?</w:t>
      </w:r>
    </w:p>
    <w:p w14:paraId="00D706DF" w14:textId="77777777" w:rsidR="00076632" w:rsidRDefault="00076632" w:rsidP="00076632">
      <w:pPr>
        <w:pStyle w:val="ListParagraph"/>
        <w:numPr>
          <w:ilvl w:val="2"/>
          <w:numId w:val="3"/>
        </w:numPr>
        <w:ind w:left="1800"/>
        <w:rPr>
          <w:bCs/>
        </w:rPr>
      </w:pPr>
      <w:r>
        <w:rPr>
          <w:bCs/>
        </w:rPr>
        <w:t>How does this affect outsiders who are not part of either faith tradition being debated?</w:t>
      </w:r>
    </w:p>
    <w:p w14:paraId="542F56C0" w14:textId="77777777" w:rsidR="00076632" w:rsidRPr="00D24551" w:rsidRDefault="00076632" w:rsidP="00076632">
      <w:pPr>
        <w:pStyle w:val="ListParagraph"/>
        <w:numPr>
          <w:ilvl w:val="2"/>
          <w:numId w:val="3"/>
        </w:numPr>
        <w:ind w:left="1800"/>
        <w:rPr>
          <w:bCs/>
          <w:i/>
          <w:iCs/>
        </w:rPr>
      </w:pPr>
      <w:r w:rsidRPr="00D24551">
        <w:rPr>
          <w:bCs/>
          <w:i/>
          <w:iCs/>
        </w:rPr>
        <w:t>Taylor learned two important things from the confrontation:</w:t>
      </w:r>
    </w:p>
    <w:p w14:paraId="371FF75E" w14:textId="77777777" w:rsidR="00076632" w:rsidRPr="00D24551" w:rsidRDefault="00076632" w:rsidP="00076632">
      <w:pPr>
        <w:pStyle w:val="ListParagraph"/>
        <w:numPr>
          <w:ilvl w:val="3"/>
          <w:numId w:val="3"/>
        </w:numPr>
        <w:ind w:left="2520"/>
        <w:rPr>
          <w:bCs/>
          <w:i/>
          <w:iCs/>
        </w:rPr>
      </w:pPr>
      <w:r w:rsidRPr="00D24551">
        <w:rPr>
          <w:bCs/>
          <w:i/>
          <w:iCs/>
        </w:rPr>
        <w:t xml:space="preserve">Her practice of Christianity was </w:t>
      </w:r>
      <w:proofErr w:type="gramStart"/>
      <w:r w:rsidRPr="00D24551">
        <w:rPr>
          <w:bCs/>
          <w:i/>
          <w:iCs/>
        </w:rPr>
        <w:t>pretty specialized</w:t>
      </w:r>
      <w:proofErr w:type="gramEnd"/>
    </w:p>
    <w:p w14:paraId="60619A80" w14:textId="77777777" w:rsidR="00076632" w:rsidRPr="00D24551" w:rsidRDefault="00076632" w:rsidP="00076632">
      <w:pPr>
        <w:pStyle w:val="ListParagraph"/>
        <w:numPr>
          <w:ilvl w:val="3"/>
          <w:numId w:val="3"/>
        </w:numPr>
        <w:ind w:left="2520"/>
        <w:rPr>
          <w:bCs/>
          <w:i/>
          <w:iCs/>
        </w:rPr>
      </w:pPr>
      <w:r w:rsidRPr="00D24551">
        <w:rPr>
          <w:bCs/>
          <w:i/>
          <w:iCs/>
        </w:rPr>
        <w:t>She needed a better answer to the question of why someone like him should take a World Religions course that highlighted the best and not the worst</w:t>
      </w:r>
    </w:p>
    <w:p w14:paraId="1B711A09" w14:textId="77777777" w:rsidR="00076632" w:rsidRDefault="00076632" w:rsidP="00076632">
      <w:pPr>
        <w:pStyle w:val="ListParagraph"/>
        <w:numPr>
          <w:ilvl w:val="4"/>
          <w:numId w:val="3"/>
        </w:numPr>
        <w:ind w:left="3240"/>
        <w:rPr>
          <w:bCs/>
        </w:rPr>
      </w:pPr>
      <w:r>
        <w:rPr>
          <w:bCs/>
        </w:rPr>
        <w:t>How might you answer that question for her?</w:t>
      </w:r>
    </w:p>
    <w:p w14:paraId="5D009692" w14:textId="77777777" w:rsidR="00076632" w:rsidRDefault="00076632" w:rsidP="00076632">
      <w:pPr>
        <w:pStyle w:val="ListParagraph"/>
        <w:numPr>
          <w:ilvl w:val="1"/>
          <w:numId w:val="3"/>
        </w:numPr>
        <w:ind w:left="1080"/>
        <w:rPr>
          <w:bCs/>
        </w:rPr>
      </w:pPr>
      <w:r>
        <w:rPr>
          <w:bCs/>
        </w:rPr>
        <w:t>“…religious illiteracy is a luxury they [students] can no longer afford.”</w:t>
      </w:r>
    </w:p>
    <w:p w14:paraId="7A9D4DEE" w14:textId="77777777" w:rsidR="00076632" w:rsidRDefault="00076632" w:rsidP="00076632">
      <w:pPr>
        <w:pStyle w:val="ListParagraph"/>
        <w:numPr>
          <w:ilvl w:val="2"/>
          <w:numId w:val="3"/>
        </w:numPr>
        <w:ind w:left="1800"/>
        <w:rPr>
          <w:bCs/>
        </w:rPr>
      </w:pPr>
      <w:r>
        <w:rPr>
          <w:bCs/>
        </w:rPr>
        <w:t>In what ways do we suffer from this illiteracy?</w:t>
      </w:r>
    </w:p>
    <w:p w14:paraId="7FC39D11" w14:textId="77777777" w:rsidR="00076632" w:rsidRDefault="00076632" w:rsidP="00076632">
      <w:pPr>
        <w:pStyle w:val="ListParagraph"/>
        <w:numPr>
          <w:ilvl w:val="2"/>
          <w:numId w:val="3"/>
        </w:numPr>
        <w:ind w:left="1800"/>
        <w:rPr>
          <w:bCs/>
        </w:rPr>
      </w:pPr>
      <w:r>
        <w:rPr>
          <w:bCs/>
        </w:rPr>
        <w:t>In what ways do our children require this literacy?</w:t>
      </w:r>
    </w:p>
    <w:p w14:paraId="0E6D8DE3" w14:textId="77777777" w:rsidR="00076632" w:rsidRPr="00D24551" w:rsidRDefault="00076632" w:rsidP="00076632">
      <w:pPr>
        <w:pStyle w:val="ListParagraph"/>
        <w:numPr>
          <w:ilvl w:val="1"/>
          <w:numId w:val="3"/>
        </w:numPr>
        <w:ind w:left="1080"/>
        <w:rPr>
          <w:bCs/>
          <w:i/>
          <w:iCs/>
        </w:rPr>
      </w:pPr>
      <w:r w:rsidRPr="00D24551">
        <w:rPr>
          <w:bCs/>
          <w:i/>
          <w:iCs/>
        </w:rPr>
        <w:t>“No one should have to start from scratch with questions like…”</w:t>
      </w:r>
    </w:p>
    <w:p w14:paraId="1BE908EC" w14:textId="77777777" w:rsidR="00076632" w:rsidRPr="00D24551" w:rsidRDefault="00076632" w:rsidP="00076632">
      <w:pPr>
        <w:pStyle w:val="ListParagraph"/>
        <w:numPr>
          <w:ilvl w:val="2"/>
          <w:numId w:val="3"/>
        </w:numPr>
        <w:ind w:left="1800"/>
        <w:rPr>
          <w:bCs/>
          <w:i/>
          <w:iCs/>
        </w:rPr>
      </w:pPr>
      <w:r w:rsidRPr="00D24551">
        <w:rPr>
          <w:bCs/>
          <w:i/>
          <w:iCs/>
        </w:rPr>
        <w:t>Where did we come from?</w:t>
      </w:r>
    </w:p>
    <w:p w14:paraId="5607F5D6" w14:textId="77777777" w:rsidR="00076632" w:rsidRPr="00D24551" w:rsidRDefault="00076632" w:rsidP="00076632">
      <w:pPr>
        <w:pStyle w:val="ListParagraph"/>
        <w:numPr>
          <w:ilvl w:val="2"/>
          <w:numId w:val="3"/>
        </w:numPr>
        <w:ind w:left="1800"/>
        <w:rPr>
          <w:bCs/>
          <w:i/>
          <w:iCs/>
        </w:rPr>
      </w:pPr>
      <w:r w:rsidRPr="00D24551">
        <w:rPr>
          <w:bCs/>
          <w:i/>
          <w:iCs/>
        </w:rPr>
        <w:t>Why do bad things happen to good people?</w:t>
      </w:r>
    </w:p>
    <w:p w14:paraId="0A6F041D" w14:textId="77777777" w:rsidR="00076632" w:rsidRPr="00D24551" w:rsidRDefault="00076632" w:rsidP="00076632">
      <w:pPr>
        <w:pStyle w:val="ListParagraph"/>
        <w:numPr>
          <w:ilvl w:val="2"/>
          <w:numId w:val="3"/>
        </w:numPr>
        <w:ind w:left="1800"/>
        <w:rPr>
          <w:bCs/>
          <w:i/>
          <w:iCs/>
        </w:rPr>
      </w:pPr>
      <w:r w:rsidRPr="00D24551">
        <w:rPr>
          <w:bCs/>
          <w:i/>
          <w:iCs/>
        </w:rPr>
        <w:t>Who is my neighbor?</w:t>
      </w:r>
    </w:p>
    <w:p w14:paraId="5FFD7931" w14:textId="77777777" w:rsidR="00076632" w:rsidRPr="00D24551" w:rsidRDefault="00076632" w:rsidP="00076632">
      <w:pPr>
        <w:pStyle w:val="ListParagraph"/>
        <w:numPr>
          <w:ilvl w:val="2"/>
          <w:numId w:val="3"/>
        </w:numPr>
        <w:ind w:left="1800"/>
        <w:rPr>
          <w:bCs/>
          <w:i/>
          <w:iCs/>
        </w:rPr>
      </w:pPr>
      <w:r w:rsidRPr="00D24551">
        <w:rPr>
          <w:bCs/>
          <w:i/>
          <w:iCs/>
        </w:rPr>
        <w:t>Where do we go from here?</w:t>
      </w:r>
    </w:p>
    <w:p w14:paraId="1A1F3088" w14:textId="77777777" w:rsidR="00076632" w:rsidRDefault="00076632" w:rsidP="00076632">
      <w:pPr>
        <w:pStyle w:val="ListParagraph"/>
        <w:numPr>
          <w:ilvl w:val="2"/>
          <w:numId w:val="3"/>
        </w:numPr>
        <w:ind w:left="1800"/>
        <w:rPr>
          <w:bCs/>
        </w:rPr>
      </w:pPr>
      <w:r>
        <w:rPr>
          <w:bCs/>
        </w:rPr>
        <w:t>How might hearing the answers to these questions from other religions help you?</w:t>
      </w:r>
    </w:p>
    <w:p w14:paraId="3995A22E" w14:textId="77777777" w:rsidR="00076632" w:rsidRPr="00276A51" w:rsidRDefault="00076632" w:rsidP="00076632">
      <w:pPr>
        <w:pStyle w:val="ListParagraph"/>
        <w:numPr>
          <w:ilvl w:val="3"/>
          <w:numId w:val="3"/>
        </w:numPr>
        <w:ind w:left="2520"/>
        <w:rPr>
          <w:bCs/>
        </w:rPr>
      </w:pPr>
      <w:r>
        <w:rPr>
          <w:bCs/>
        </w:rPr>
        <w:t>Do you think it would impact your faith and relationship with God?</w:t>
      </w:r>
    </w:p>
    <w:p w14:paraId="3C7B9135" w14:textId="77777777" w:rsidR="00076632" w:rsidRPr="00BE2DF9" w:rsidRDefault="00076632" w:rsidP="00076632">
      <w:pPr>
        <w:pStyle w:val="ListParagraph"/>
        <w:numPr>
          <w:ilvl w:val="1"/>
          <w:numId w:val="3"/>
        </w:numPr>
        <w:ind w:left="1080"/>
        <w:rPr>
          <w:bCs/>
        </w:rPr>
      </w:pPr>
      <w:r>
        <w:rPr>
          <w:bCs/>
        </w:rPr>
        <w:t>How would you answer the question “How did I come to believe what I believe?”</w:t>
      </w:r>
    </w:p>
    <w:p w14:paraId="6B7E7791" w14:textId="77777777" w:rsidR="00076632" w:rsidRPr="00832147" w:rsidRDefault="00076632" w:rsidP="00076632">
      <w:pPr>
        <w:pStyle w:val="ListParagraph"/>
        <w:numPr>
          <w:ilvl w:val="1"/>
          <w:numId w:val="3"/>
        </w:numPr>
        <w:ind w:left="1080"/>
        <w:rPr>
          <w:bCs/>
        </w:rPr>
      </w:pPr>
      <w:r w:rsidRPr="00832147">
        <w:rPr>
          <w:bCs/>
        </w:rPr>
        <w:t xml:space="preserve">Other </w:t>
      </w:r>
      <w:r>
        <w:rPr>
          <w:bCs/>
        </w:rPr>
        <w:t>reflections</w:t>
      </w:r>
      <w:r w:rsidRPr="00832147">
        <w:rPr>
          <w:bCs/>
        </w:rPr>
        <w:t>?</w:t>
      </w:r>
      <w:r>
        <w:rPr>
          <w:bCs/>
        </w:rPr>
        <w:br/>
      </w:r>
    </w:p>
    <w:p w14:paraId="6DBDE34B" w14:textId="77777777" w:rsidR="00076632" w:rsidRDefault="00076632" w:rsidP="00076632">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10873AC5" w14:textId="77777777" w:rsidR="00A918E6" w:rsidRDefault="00A918E6" w:rsidP="00A918E6">
      <w:pPr>
        <w:spacing w:line="240" w:lineRule="auto"/>
        <w:rPr>
          <w:bCs/>
        </w:rPr>
      </w:pPr>
      <w:r>
        <w:rPr>
          <w:bCs/>
        </w:rPr>
        <w:t>References for material:</w:t>
      </w:r>
    </w:p>
    <w:p w14:paraId="2EE65A07" w14:textId="378F8083" w:rsidR="00A918E6" w:rsidRDefault="00000000" w:rsidP="00A918E6">
      <w:pPr>
        <w:pStyle w:val="ListParagraph"/>
        <w:numPr>
          <w:ilvl w:val="0"/>
          <w:numId w:val="4"/>
        </w:numPr>
        <w:spacing w:after="200" w:line="240" w:lineRule="auto"/>
        <w:rPr>
          <w:bCs/>
        </w:rPr>
      </w:pPr>
      <w:hyperlink r:id="rId12" w:history="1">
        <w:r w:rsidR="00A918E6" w:rsidRPr="00753F6E">
          <w:rPr>
            <w:rStyle w:val="Hyperlink"/>
            <w:bCs/>
            <w:i/>
            <w:iCs/>
          </w:rPr>
          <w:t>Holy Envy: Finding God in the Faith of Others</w:t>
        </w:r>
      </w:hyperlink>
      <w:r w:rsidR="00A918E6">
        <w:rPr>
          <w:bCs/>
          <w:i/>
          <w:iCs/>
        </w:rPr>
        <w:t xml:space="preserve">; </w:t>
      </w:r>
      <w:hyperlink r:id="rId13" w:history="1">
        <w:r w:rsidR="00A918E6" w:rsidRPr="00F57C13">
          <w:rPr>
            <w:rStyle w:val="Hyperlink"/>
            <w:bCs/>
            <w:i/>
            <w:iCs/>
          </w:rPr>
          <w:t>Study Guide</w:t>
        </w:r>
      </w:hyperlink>
      <w:r w:rsidR="005055FB">
        <w:rPr>
          <w:rStyle w:val="Hyperlink"/>
          <w:bCs/>
          <w:i/>
          <w:iCs/>
        </w:rPr>
        <w:br/>
      </w:r>
      <w:r w:rsidR="005055FB" w:rsidRPr="005055FB">
        <w:rPr>
          <w:bCs/>
        </w:rPr>
        <w:t>(page numbers from the text are noted in brackets [#] preceding quotes or relevant passages; note that e-book page numbers can differ from hardcopy books, but should be close)</w:t>
      </w:r>
    </w:p>
    <w:p w14:paraId="56189CCD" w14:textId="77777777" w:rsidR="00A918E6" w:rsidRDefault="00A918E6" w:rsidP="00A918E6">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60BB40EB" w14:textId="49904021" w:rsidR="00A918E6" w:rsidRDefault="00A918E6">
      <w:pPr>
        <w:rPr>
          <w:bCs/>
        </w:rPr>
      </w:pPr>
      <w:r>
        <w:rPr>
          <w:bCs/>
        </w:rPr>
        <w:br w:type="page"/>
      </w:r>
    </w:p>
    <w:p w14:paraId="5EF00C16" w14:textId="37A0FBAE" w:rsidR="00DF4C91" w:rsidRDefault="00DF4C91" w:rsidP="00DF4C91">
      <w:pPr>
        <w:jc w:val="center"/>
        <w:rPr>
          <w:sz w:val="44"/>
          <w:szCs w:val="44"/>
        </w:rPr>
      </w:pPr>
      <w:r>
        <w:rPr>
          <w:sz w:val="44"/>
          <w:szCs w:val="44"/>
        </w:rPr>
        <w:lastRenderedPageBreak/>
        <w:t xml:space="preserve">Chapter </w:t>
      </w:r>
      <w:r w:rsidR="002824FB">
        <w:rPr>
          <w:sz w:val="44"/>
          <w:szCs w:val="44"/>
        </w:rPr>
        <w:t>2</w:t>
      </w:r>
    </w:p>
    <w:p w14:paraId="63CFE258" w14:textId="2C53BEFC" w:rsidR="004E3D5D" w:rsidRDefault="004E3D5D" w:rsidP="00650D10">
      <w:pPr>
        <w:pStyle w:val="ListParagraph"/>
        <w:numPr>
          <w:ilvl w:val="0"/>
          <w:numId w:val="3"/>
        </w:numPr>
        <w:ind w:left="360"/>
        <w:rPr>
          <w:b/>
        </w:rPr>
      </w:pPr>
      <w:r>
        <w:rPr>
          <w:b/>
        </w:rPr>
        <w:t>Opening Prayer</w:t>
      </w:r>
      <w:r>
        <w:rPr>
          <w:b/>
        </w:rPr>
        <w:br/>
      </w:r>
      <w:r w:rsidR="00FD3724">
        <w:rPr>
          <w:bCs/>
          <w:i/>
          <w:iCs/>
        </w:rPr>
        <w:t xml:space="preserve">Heavenly Father, open our hearts and minds that we might have a better understanding of and </w:t>
      </w:r>
      <w:r w:rsidR="00102A94">
        <w:rPr>
          <w:bCs/>
          <w:i/>
          <w:iCs/>
        </w:rPr>
        <w:t>empathy for our Hindu brethren.  In Jesus’ name.  Amen.</w:t>
      </w:r>
      <w:r w:rsidR="00102A94">
        <w:rPr>
          <w:bCs/>
          <w:i/>
          <w:iCs/>
        </w:rPr>
        <w:br/>
      </w:r>
    </w:p>
    <w:p w14:paraId="31F9AF93" w14:textId="49D26DCC" w:rsidR="00650D10" w:rsidRPr="00690F92" w:rsidRDefault="00650D10" w:rsidP="00650D10">
      <w:pPr>
        <w:pStyle w:val="ListParagraph"/>
        <w:numPr>
          <w:ilvl w:val="0"/>
          <w:numId w:val="3"/>
        </w:numPr>
        <w:ind w:left="360"/>
        <w:rPr>
          <w:b/>
        </w:rPr>
      </w:pPr>
      <w:r>
        <w:rPr>
          <w:b/>
        </w:rPr>
        <w:t>Chapter 2 – Vishnu’s Almonds</w:t>
      </w:r>
    </w:p>
    <w:p w14:paraId="52D16CE6" w14:textId="427A37A1" w:rsidR="00650D10" w:rsidRPr="00E122D8" w:rsidRDefault="00650D10" w:rsidP="00650D10">
      <w:pPr>
        <w:pStyle w:val="ListParagraph"/>
        <w:numPr>
          <w:ilvl w:val="1"/>
          <w:numId w:val="3"/>
        </w:numPr>
        <w:ind w:left="1080"/>
        <w:rPr>
          <w:bCs/>
        </w:rPr>
      </w:pPr>
      <w:r>
        <w:rPr>
          <w:bCs/>
        </w:rPr>
        <w:t>Give an example of a great field trip you can remember from school</w:t>
      </w:r>
    </w:p>
    <w:p w14:paraId="474B8CDE" w14:textId="135CF6F4" w:rsidR="00650D10" w:rsidRDefault="00650D10" w:rsidP="00650D10">
      <w:pPr>
        <w:pStyle w:val="ListParagraph"/>
        <w:numPr>
          <w:ilvl w:val="2"/>
          <w:numId w:val="3"/>
        </w:numPr>
        <w:ind w:left="1800"/>
        <w:rPr>
          <w:bCs/>
        </w:rPr>
      </w:pPr>
      <w:r>
        <w:rPr>
          <w:bCs/>
        </w:rPr>
        <w:t xml:space="preserve">In what ways are </w:t>
      </w:r>
      <w:r w:rsidR="00A41B78">
        <w:rPr>
          <w:bCs/>
        </w:rPr>
        <w:t>field trips</w:t>
      </w:r>
      <w:r>
        <w:rPr>
          <w:bCs/>
        </w:rPr>
        <w:t xml:space="preserve"> more effective than the classroom?</w:t>
      </w:r>
    </w:p>
    <w:p w14:paraId="38680E45" w14:textId="77777777" w:rsidR="00650D10" w:rsidRDefault="00650D10" w:rsidP="00650D10">
      <w:pPr>
        <w:pStyle w:val="ListParagraph"/>
        <w:numPr>
          <w:ilvl w:val="1"/>
          <w:numId w:val="3"/>
        </w:numPr>
        <w:ind w:left="1080"/>
        <w:rPr>
          <w:bCs/>
        </w:rPr>
      </w:pPr>
      <w:r>
        <w:rPr>
          <w:bCs/>
        </w:rPr>
        <w:t>Talk about a time when you’ve visited a non-Christian place of worship</w:t>
      </w:r>
    </w:p>
    <w:p w14:paraId="0AF83CF2" w14:textId="77777777" w:rsidR="00650D10" w:rsidRDefault="00650D10" w:rsidP="00650D10">
      <w:pPr>
        <w:pStyle w:val="ListParagraph"/>
        <w:numPr>
          <w:ilvl w:val="2"/>
          <w:numId w:val="3"/>
        </w:numPr>
        <w:ind w:left="1800"/>
        <w:rPr>
          <w:bCs/>
        </w:rPr>
      </w:pPr>
      <w:r>
        <w:rPr>
          <w:bCs/>
        </w:rPr>
        <w:t>Was it during a service?</w:t>
      </w:r>
    </w:p>
    <w:p w14:paraId="7046B527" w14:textId="34060788" w:rsidR="00650D10" w:rsidRDefault="00650D10" w:rsidP="00650D10">
      <w:pPr>
        <w:pStyle w:val="ListParagraph"/>
        <w:numPr>
          <w:ilvl w:val="2"/>
          <w:numId w:val="3"/>
        </w:numPr>
        <w:ind w:left="1800"/>
        <w:rPr>
          <w:bCs/>
        </w:rPr>
      </w:pPr>
      <w:r>
        <w:rPr>
          <w:bCs/>
        </w:rPr>
        <w:t xml:space="preserve">Using your senses, what did you see, hear, smell, touch, </w:t>
      </w:r>
      <w:r w:rsidR="00E233D1">
        <w:rPr>
          <w:bCs/>
        </w:rPr>
        <w:t xml:space="preserve">and </w:t>
      </w:r>
      <w:r>
        <w:rPr>
          <w:bCs/>
        </w:rPr>
        <w:t>taste?</w:t>
      </w:r>
    </w:p>
    <w:p w14:paraId="63A07D92" w14:textId="02943BA9" w:rsidR="00650D10" w:rsidRPr="00072AF3" w:rsidRDefault="00F0310D" w:rsidP="00650D10">
      <w:pPr>
        <w:pStyle w:val="ListParagraph"/>
        <w:numPr>
          <w:ilvl w:val="1"/>
          <w:numId w:val="3"/>
        </w:numPr>
        <w:ind w:left="1080"/>
        <w:rPr>
          <w:bCs/>
          <w:i/>
          <w:iCs/>
        </w:rPr>
      </w:pPr>
      <w:r>
        <w:rPr>
          <w:bCs/>
        </w:rPr>
        <w:t xml:space="preserve">[27] </w:t>
      </w:r>
      <w:r w:rsidR="00650D10" w:rsidRPr="00072AF3">
        <w:rPr>
          <w:bCs/>
          <w:i/>
          <w:iCs/>
        </w:rPr>
        <w:t>“The God of your understanding” is just that – limited to your understanding</w:t>
      </w:r>
    </w:p>
    <w:p w14:paraId="5B258353" w14:textId="3134B6B5" w:rsidR="00B43AF8" w:rsidRPr="00246F68" w:rsidRDefault="00CB09FC" w:rsidP="00650D10">
      <w:pPr>
        <w:pStyle w:val="ListParagraph"/>
        <w:numPr>
          <w:ilvl w:val="1"/>
          <w:numId w:val="3"/>
        </w:numPr>
        <w:ind w:left="1080"/>
        <w:rPr>
          <w:bCs/>
          <w:i/>
          <w:iCs/>
        </w:rPr>
      </w:pPr>
      <w:r>
        <w:rPr>
          <w:bCs/>
          <w:i/>
          <w:iCs/>
        </w:rPr>
        <w:t>Taylor</w:t>
      </w:r>
      <w:r w:rsidR="00246F68" w:rsidRPr="00246F68">
        <w:rPr>
          <w:bCs/>
          <w:i/>
          <w:iCs/>
        </w:rPr>
        <w:t xml:space="preserve"> makes these observations:</w:t>
      </w:r>
    </w:p>
    <w:p w14:paraId="1EFE332A" w14:textId="6EB2C467" w:rsidR="00650D10" w:rsidRPr="00246F68" w:rsidRDefault="00650D10" w:rsidP="00246F68">
      <w:pPr>
        <w:pStyle w:val="ListParagraph"/>
        <w:numPr>
          <w:ilvl w:val="2"/>
          <w:numId w:val="3"/>
        </w:numPr>
        <w:ind w:left="1800"/>
        <w:rPr>
          <w:bCs/>
          <w:i/>
          <w:iCs/>
        </w:rPr>
      </w:pPr>
      <w:r w:rsidRPr="00246F68">
        <w:rPr>
          <w:bCs/>
          <w:i/>
          <w:iCs/>
        </w:rPr>
        <w:t>Hindu temple – deity names didn’t match traditional ones (Vishnu-&gt;Balaji, etc.)</w:t>
      </w:r>
    </w:p>
    <w:p w14:paraId="18FDA608" w14:textId="77777777" w:rsidR="00650D10" w:rsidRPr="00246F68" w:rsidRDefault="00650D10" w:rsidP="00246F68">
      <w:pPr>
        <w:pStyle w:val="ListParagraph"/>
        <w:numPr>
          <w:ilvl w:val="2"/>
          <w:numId w:val="3"/>
        </w:numPr>
        <w:ind w:left="1800"/>
        <w:rPr>
          <w:bCs/>
          <w:i/>
          <w:iCs/>
        </w:rPr>
      </w:pPr>
      <w:r w:rsidRPr="00246F68">
        <w:rPr>
          <w:bCs/>
          <w:i/>
          <w:iCs/>
        </w:rPr>
        <w:t>Discovery that there are as many “denominations” of Hinduism as Christianity</w:t>
      </w:r>
    </w:p>
    <w:p w14:paraId="497398B9" w14:textId="33AB0B71" w:rsidR="00707268" w:rsidRPr="00246F68" w:rsidRDefault="00650D10" w:rsidP="00246F68">
      <w:pPr>
        <w:pStyle w:val="ListParagraph"/>
        <w:numPr>
          <w:ilvl w:val="2"/>
          <w:numId w:val="3"/>
        </w:numPr>
        <w:ind w:left="1800"/>
        <w:rPr>
          <w:bCs/>
          <w:i/>
          <w:iCs/>
        </w:rPr>
      </w:pPr>
      <w:r w:rsidRPr="00246F68">
        <w:rPr>
          <w:bCs/>
          <w:i/>
          <w:iCs/>
        </w:rPr>
        <w:t>“Hinduism is the great psychologist of the religions…It knows that people are different and offers them different paths to union with the divine.”</w:t>
      </w:r>
    </w:p>
    <w:p w14:paraId="3C6EA05C" w14:textId="77777777" w:rsidR="00650D10" w:rsidRPr="00794D31" w:rsidRDefault="00650D10" w:rsidP="00794D31">
      <w:pPr>
        <w:pStyle w:val="ListParagraph"/>
        <w:numPr>
          <w:ilvl w:val="1"/>
          <w:numId w:val="3"/>
        </w:numPr>
        <w:ind w:left="1080"/>
        <w:rPr>
          <w:bCs/>
        </w:rPr>
      </w:pPr>
      <w:r w:rsidRPr="00794D31">
        <w:rPr>
          <w:bCs/>
        </w:rPr>
        <w:t>How does this help you to embrace Christian denominationalism?</w:t>
      </w:r>
    </w:p>
    <w:p w14:paraId="6667B938" w14:textId="77777777" w:rsidR="00650D10" w:rsidRDefault="00650D10" w:rsidP="00650D10">
      <w:pPr>
        <w:pStyle w:val="ListParagraph"/>
        <w:numPr>
          <w:ilvl w:val="1"/>
          <w:numId w:val="3"/>
        </w:numPr>
        <w:ind w:left="1080"/>
        <w:rPr>
          <w:bCs/>
        </w:rPr>
      </w:pPr>
      <w:r>
        <w:rPr>
          <w:bCs/>
        </w:rPr>
        <w:t>Dr. Acharya said loving Jesus doesn’t mean she can’t love Lord Vishnu.</w:t>
      </w:r>
    </w:p>
    <w:p w14:paraId="343978E1" w14:textId="77777777" w:rsidR="00650D10" w:rsidRPr="00B87688" w:rsidRDefault="00650D10" w:rsidP="00650D10">
      <w:pPr>
        <w:pStyle w:val="ListParagraph"/>
        <w:numPr>
          <w:ilvl w:val="2"/>
          <w:numId w:val="3"/>
        </w:numPr>
        <w:ind w:left="1800"/>
        <w:rPr>
          <w:bCs/>
        </w:rPr>
      </w:pPr>
      <w:r>
        <w:rPr>
          <w:bCs/>
        </w:rPr>
        <w:t>Does it work in the reverse?</w:t>
      </w:r>
    </w:p>
    <w:p w14:paraId="1BDF19EB" w14:textId="77777777" w:rsidR="00650D10" w:rsidRDefault="00650D10" w:rsidP="00650D10">
      <w:pPr>
        <w:pStyle w:val="ListParagraph"/>
        <w:numPr>
          <w:ilvl w:val="1"/>
          <w:numId w:val="3"/>
        </w:numPr>
        <w:ind w:left="1080"/>
        <w:rPr>
          <w:bCs/>
        </w:rPr>
      </w:pPr>
      <w:r>
        <w:rPr>
          <w:bCs/>
        </w:rPr>
        <w:t xml:space="preserve">Dr. Acharya </w:t>
      </w:r>
      <w:proofErr w:type="gramStart"/>
      <w:r>
        <w:rPr>
          <w:bCs/>
        </w:rPr>
        <w:t>lamented</w:t>
      </w:r>
      <w:proofErr w:type="gramEnd"/>
      <w:r>
        <w:rPr>
          <w:bCs/>
        </w:rPr>
        <w:t xml:space="preserve"> her grandchildren were at risk of </w:t>
      </w:r>
      <w:r w:rsidRPr="000E6EFA">
        <w:rPr>
          <w:bCs/>
          <w:i/>
          <w:iCs/>
        </w:rPr>
        <w:t>losing</w:t>
      </w:r>
      <w:r>
        <w:rPr>
          <w:bCs/>
        </w:rPr>
        <w:t xml:space="preserve"> their religion.</w:t>
      </w:r>
    </w:p>
    <w:p w14:paraId="58F21F77" w14:textId="661896BA" w:rsidR="00650D10" w:rsidRDefault="00A3501A" w:rsidP="00650D10">
      <w:pPr>
        <w:pStyle w:val="ListParagraph"/>
        <w:numPr>
          <w:ilvl w:val="2"/>
          <w:numId w:val="3"/>
        </w:numPr>
        <w:ind w:left="1800"/>
        <w:rPr>
          <w:bCs/>
        </w:rPr>
      </w:pPr>
      <w:r>
        <w:rPr>
          <w:bCs/>
        </w:rPr>
        <w:t xml:space="preserve">Do Protestants share similar </w:t>
      </w:r>
      <w:r w:rsidR="00837F20">
        <w:rPr>
          <w:bCs/>
        </w:rPr>
        <w:t>lament?</w:t>
      </w:r>
    </w:p>
    <w:p w14:paraId="5BAE02ED" w14:textId="77777777" w:rsidR="00650D10" w:rsidRDefault="00650D10" w:rsidP="00650D10">
      <w:pPr>
        <w:pStyle w:val="ListParagraph"/>
        <w:numPr>
          <w:ilvl w:val="1"/>
          <w:numId w:val="3"/>
        </w:numPr>
        <w:ind w:left="1080"/>
        <w:rPr>
          <w:bCs/>
        </w:rPr>
      </w:pPr>
      <w:r>
        <w:rPr>
          <w:bCs/>
        </w:rPr>
        <w:t>How do you think Hindu polytheists view our belief in the Trinity?</w:t>
      </w:r>
    </w:p>
    <w:p w14:paraId="3DB3311D" w14:textId="77777777" w:rsidR="00650D10" w:rsidRDefault="00650D10" w:rsidP="00650D10">
      <w:pPr>
        <w:pStyle w:val="ListParagraph"/>
        <w:numPr>
          <w:ilvl w:val="2"/>
          <w:numId w:val="3"/>
        </w:numPr>
        <w:ind w:left="1800"/>
        <w:rPr>
          <w:bCs/>
        </w:rPr>
      </w:pPr>
      <w:r>
        <w:rPr>
          <w:bCs/>
        </w:rPr>
        <w:t>How is it the same?  How is it different?</w:t>
      </w:r>
    </w:p>
    <w:p w14:paraId="1E6FF869" w14:textId="071BD41F" w:rsidR="00650D10" w:rsidRDefault="00695782" w:rsidP="00650D10">
      <w:pPr>
        <w:pStyle w:val="ListParagraph"/>
        <w:numPr>
          <w:ilvl w:val="1"/>
          <w:numId w:val="3"/>
        </w:numPr>
        <w:ind w:left="1080"/>
        <w:rPr>
          <w:bCs/>
        </w:rPr>
      </w:pPr>
      <w:r>
        <w:rPr>
          <w:bCs/>
        </w:rPr>
        <w:t xml:space="preserve">[34] </w:t>
      </w:r>
      <w:r w:rsidR="00650D10">
        <w:rPr>
          <w:bCs/>
        </w:rPr>
        <w:t xml:space="preserve">“It is not enough for you to think you know what physicists mean when they say something…You need to know what </w:t>
      </w:r>
      <w:r w:rsidR="00650D10">
        <w:rPr>
          <w:bCs/>
          <w:i/>
          <w:iCs/>
        </w:rPr>
        <w:t>they</w:t>
      </w:r>
      <w:r w:rsidR="00650D10">
        <w:rPr>
          <w:bCs/>
        </w:rPr>
        <w:t xml:space="preserve"> think they mean when they say it.”</w:t>
      </w:r>
    </w:p>
    <w:p w14:paraId="48998393" w14:textId="77777777" w:rsidR="00650D10" w:rsidRDefault="00650D10" w:rsidP="00650D10">
      <w:pPr>
        <w:pStyle w:val="ListParagraph"/>
        <w:numPr>
          <w:ilvl w:val="2"/>
          <w:numId w:val="3"/>
        </w:numPr>
        <w:ind w:left="1800"/>
        <w:rPr>
          <w:bCs/>
        </w:rPr>
      </w:pPr>
      <w:r>
        <w:rPr>
          <w:bCs/>
        </w:rPr>
        <w:t>How do you interpret this?</w:t>
      </w:r>
    </w:p>
    <w:p w14:paraId="4459776B" w14:textId="77777777" w:rsidR="00650D10" w:rsidRDefault="00650D10" w:rsidP="00650D10">
      <w:pPr>
        <w:pStyle w:val="ListParagraph"/>
        <w:numPr>
          <w:ilvl w:val="2"/>
          <w:numId w:val="3"/>
        </w:numPr>
        <w:ind w:left="1800"/>
        <w:rPr>
          <w:bCs/>
        </w:rPr>
      </w:pPr>
      <w:r>
        <w:rPr>
          <w:bCs/>
        </w:rPr>
        <w:t>In what ways do you find yourself falling into this trap?</w:t>
      </w:r>
    </w:p>
    <w:p w14:paraId="3D152EC2" w14:textId="77777777" w:rsidR="00650D10" w:rsidRDefault="00650D10" w:rsidP="00650D10">
      <w:pPr>
        <w:pStyle w:val="ListParagraph"/>
        <w:numPr>
          <w:ilvl w:val="1"/>
          <w:numId w:val="3"/>
        </w:numPr>
        <w:ind w:left="1080"/>
        <w:rPr>
          <w:bCs/>
        </w:rPr>
      </w:pPr>
      <w:r>
        <w:rPr>
          <w:bCs/>
        </w:rPr>
        <w:t>Shiva Nataraja, Lord of the Dance – dance of creation and destruction</w:t>
      </w:r>
    </w:p>
    <w:p w14:paraId="70AF9294" w14:textId="5967DF00" w:rsidR="00650D10" w:rsidRPr="000D2F33" w:rsidRDefault="00650D10" w:rsidP="00650D10">
      <w:pPr>
        <w:pStyle w:val="ListParagraph"/>
        <w:numPr>
          <w:ilvl w:val="2"/>
          <w:numId w:val="3"/>
        </w:numPr>
        <w:ind w:left="1800"/>
        <w:rPr>
          <w:bCs/>
        </w:rPr>
      </w:pPr>
      <w:r>
        <w:rPr>
          <w:bCs/>
        </w:rPr>
        <w:t xml:space="preserve">What God-inflicted destruction appears in the Bible? </w:t>
      </w:r>
      <w:r>
        <w:rPr>
          <w:bCs/>
          <w:i/>
          <w:iCs/>
        </w:rPr>
        <w:t xml:space="preserve"> </w:t>
      </w:r>
      <w:r w:rsidR="00762BCC">
        <w:rPr>
          <w:bCs/>
          <w:i/>
          <w:iCs/>
        </w:rPr>
        <w:br/>
        <w:t>E</w:t>
      </w:r>
      <w:r w:rsidR="00695782">
        <w:rPr>
          <w:bCs/>
          <w:i/>
          <w:iCs/>
        </w:rPr>
        <w:t xml:space="preserve">xamples: </w:t>
      </w:r>
      <w:r>
        <w:rPr>
          <w:bCs/>
          <w:i/>
          <w:iCs/>
        </w:rPr>
        <w:t>Tower of Babel, Flood, Sodom</w:t>
      </w:r>
      <w:r w:rsidR="00695782">
        <w:rPr>
          <w:bCs/>
          <w:i/>
          <w:iCs/>
        </w:rPr>
        <w:t xml:space="preserve"> </w:t>
      </w:r>
      <w:r>
        <w:rPr>
          <w:bCs/>
          <w:i/>
          <w:iCs/>
        </w:rPr>
        <w:t>&amp;</w:t>
      </w:r>
      <w:r w:rsidR="00695782">
        <w:rPr>
          <w:bCs/>
          <w:i/>
          <w:iCs/>
        </w:rPr>
        <w:t xml:space="preserve"> </w:t>
      </w:r>
      <w:r>
        <w:rPr>
          <w:bCs/>
          <w:i/>
          <w:iCs/>
        </w:rPr>
        <w:t>Gomorrah, Exodus, Jesus’ teachings (grain of wheat dying and bearing fruit, “</w:t>
      </w:r>
      <w:r w:rsidR="002E5134">
        <w:rPr>
          <w:bCs/>
          <w:i/>
          <w:iCs/>
        </w:rPr>
        <w:t xml:space="preserve">destroy </w:t>
      </w:r>
      <w:r>
        <w:rPr>
          <w:bCs/>
          <w:i/>
          <w:iCs/>
        </w:rPr>
        <w:t xml:space="preserve">this Temple…and in </w:t>
      </w:r>
      <w:r w:rsidR="00A8732A">
        <w:rPr>
          <w:bCs/>
          <w:i/>
          <w:iCs/>
        </w:rPr>
        <w:t>three</w:t>
      </w:r>
      <w:r>
        <w:rPr>
          <w:bCs/>
          <w:i/>
          <w:iCs/>
        </w:rPr>
        <w:t xml:space="preserve"> days”)</w:t>
      </w:r>
    </w:p>
    <w:p w14:paraId="1A972A42" w14:textId="421FADED" w:rsidR="00650D10" w:rsidRDefault="00650D10" w:rsidP="00650D10">
      <w:pPr>
        <w:pStyle w:val="ListParagraph"/>
        <w:numPr>
          <w:ilvl w:val="2"/>
          <w:numId w:val="3"/>
        </w:numPr>
        <w:ind w:left="1800"/>
        <w:rPr>
          <w:bCs/>
        </w:rPr>
      </w:pPr>
      <w:r>
        <w:rPr>
          <w:bCs/>
        </w:rPr>
        <w:t xml:space="preserve">How might these </w:t>
      </w:r>
      <w:r w:rsidR="00DF5FF9">
        <w:rPr>
          <w:bCs/>
        </w:rPr>
        <w:t>“</w:t>
      </w:r>
      <w:r>
        <w:rPr>
          <w:bCs/>
        </w:rPr>
        <w:t>dances</w:t>
      </w:r>
      <w:r w:rsidR="00DF5FF9">
        <w:rPr>
          <w:bCs/>
        </w:rPr>
        <w:t>”</w:t>
      </w:r>
      <w:r>
        <w:rPr>
          <w:bCs/>
        </w:rPr>
        <w:t xml:space="preserve"> be seen as </w:t>
      </w:r>
      <w:proofErr w:type="gramStart"/>
      <w:r>
        <w:rPr>
          <w:bCs/>
        </w:rPr>
        <w:t>similar to</w:t>
      </w:r>
      <w:proofErr w:type="gramEnd"/>
      <w:r>
        <w:rPr>
          <w:bCs/>
        </w:rPr>
        <w:t xml:space="preserve"> Shiva’s?</w:t>
      </w:r>
    </w:p>
    <w:p w14:paraId="2DCBC01C" w14:textId="77777777" w:rsidR="00DF5FF9" w:rsidRDefault="00650D10" w:rsidP="00650D10">
      <w:pPr>
        <w:pStyle w:val="ListParagraph"/>
        <w:numPr>
          <w:ilvl w:val="1"/>
          <w:numId w:val="3"/>
        </w:numPr>
        <w:ind w:left="1080"/>
        <w:rPr>
          <w:bCs/>
        </w:rPr>
      </w:pPr>
      <w:r>
        <w:rPr>
          <w:bCs/>
        </w:rPr>
        <w:t xml:space="preserve">How might a crucifix be viewed by a non-Christian?  </w:t>
      </w:r>
    </w:p>
    <w:p w14:paraId="343CEE6F" w14:textId="3B7A9D77" w:rsidR="00650D10" w:rsidRDefault="00650D10" w:rsidP="00650D10">
      <w:pPr>
        <w:pStyle w:val="ListParagraph"/>
        <w:numPr>
          <w:ilvl w:val="1"/>
          <w:numId w:val="3"/>
        </w:numPr>
        <w:ind w:left="1080"/>
        <w:rPr>
          <w:bCs/>
        </w:rPr>
      </w:pPr>
      <w:r>
        <w:rPr>
          <w:bCs/>
        </w:rPr>
        <w:t xml:space="preserve">How do you view </w:t>
      </w:r>
      <w:r w:rsidR="00DF5FF9">
        <w:rPr>
          <w:bCs/>
        </w:rPr>
        <w:t xml:space="preserve">a crucifix with </w:t>
      </w:r>
      <w:proofErr w:type="gramStart"/>
      <w:r w:rsidR="00DF5FF9">
        <w:rPr>
          <w:bCs/>
        </w:rPr>
        <w:t>Jesus</w:t>
      </w:r>
      <w:proofErr w:type="gramEnd"/>
      <w:r w:rsidR="00DF5FF9">
        <w:rPr>
          <w:bCs/>
        </w:rPr>
        <w:t xml:space="preserve"> present on the cross</w:t>
      </w:r>
      <w:r>
        <w:rPr>
          <w:bCs/>
        </w:rPr>
        <w:t xml:space="preserve"> </w:t>
      </w:r>
      <w:r w:rsidR="00DF5FF9">
        <w:rPr>
          <w:bCs/>
        </w:rPr>
        <w:t xml:space="preserve">when you see it </w:t>
      </w:r>
      <w:r>
        <w:rPr>
          <w:bCs/>
        </w:rPr>
        <w:t>in a Catholic church?</w:t>
      </w:r>
    </w:p>
    <w:p w14:paraId="2093E49A" w14:textId="77777777" w:rsidR="00650D10" w:rsidRDefault="00650D10" w:rsidP="00650D10">
      <w:pPr>
        <w:pStyle w:val="ListParagraph"/>
        <w:numPr>
          <w:ilvl w:val="1"/>
          <w:numId w:val="3"/>
        </w:numPr>
        <w:ind w:left="1080"/>
        <w:rPr>
          <w:bCs/>
        </w:rPr>
      </w:pPr>
      <w:r>
        <w:rPr>
          <w:bCs/>
        </w:rPr>
        <w:t>1 Corinthians 8:10 – “For if others see you, who possess knowledge, eating in the temple of an idol, might they not, since their conscience is weak, be encouraged to the point of eating food sacrificed to idols?”</w:t>
      </w:r>
    </w:p>
    <w:p w14:paraId="64B5BE56" w14:textId="77777777" w:rsidR="00650D10" w:rsidRDefault="00650D10" w:rsidP="00650D10">
      <w:pPr>
        <w:pStyle w:val="ListParagraph"/>
        <w:numPr>
          <w:ilvl w:val="2"/>
          <w:numId w:val="3"/>
        </w:numPr>
        <w:ind w:left="1800"/>
        <w:rPr>
          <w:bCs/>
        </w:rPr>
      </w:pPr>
      <w:r>
        <w:rPr>
          <w:bCs/>
        </w:rPr>
        <w:t>Would you see your participation in such a Hindu experience as a threat to your children’s faith?</w:t>
      </w:r>
    </w:p>
    <w:p w14:paraId="2B53D3A4" w14:textId="595B0457" w:rsidR="00650D10" w:rsidRDefault="00942667" w:rsidP="00650D10">
      <w:pPr>
        <w:pStyle w:val="ListParagraph"/>
        <w:numPr>
          <w:ilvl w:val="1"/>
          <w:numId w:val="3"/>
        </w:numPr>
        <w:ind w:left="1080"/>
        <w:rPr>
          <w:bCs/>
        </w:rPr>
      </w:pPr>
      <w:r>
        <w:rPr>
          <w:bCs/>
        </w:rPr>
        <w:t xml:space="preserve">[44] </w:t>
      </w:r>
      <w:r w:rsidR="00650D10">
        <w:rPr>
          <w:bCs/>
        </w:rPr>
        <w:t>“</w:t>
      </w:r>
      <w:r>
        <w:rPr>
          <w:bCs/>
        </w:rPr>
        <w:t>…</w:t>
      </w:r>
      <w:r w:rsidR="00650D10">
        <w:rPr>
          <w:bCs/>
        </w:rPr>
        <w:t>who could blame a neighbor for sensing that Christian love was mostly charitable condescension?</w:t>
      </w:r>
      <w:r>
        <w:rPr>
          <w:bCs/>
        </w:rPr>
        <w:t>”</w:t>
      </w:r>
    </w:p>
    <w:p w14:paraId="49EB11B8" w14:textId="77777777" w:rsidR="00650D10" w:rsidRDefault="00650D10" w:rsidP="00650D10">
      <w:pPr>
        <w:pStyle w:val="ListParagraph"/>
        <w:numPr>
          <w:ilvl w:val="2"/>
          <w:numId w:val="3"/>
        </w:numPr>
        <w:ind w:left="1800"/>
        <w:rPr>
          <w:bCs/>
        </w:rPr>
      </w:pPr>
      <w:r>
        <w:rPr>
          <w:bCs/>
        </w:rPr>
        <w:t>In what ways do you see Christian love as charitable condescension?</w:t>
      </w:r>
    </w:p>
    <w:p w14:paraId="5A13A333" w14:textId="3D4EE02D" w:rsidR="00650D10" w:rsidRDefault="00CB09FC" w:rsidP="00650D10">
      <w:pPr>
        <w:pStyle w:val="ListParagraph"/>
        <w:numPr>
          <w:ilvl w:val="1"/>
          <w:numId w:val="3"/>
        </w:numPr>
        <w:ind w:left="1080"/>
        <w:rPr>
          <w:bCs/>
        </w:rPr>
      </w:pPr>
      <w:r>
        <w:rPr>
          <w:bCs/>
        </w:rPr>
        <w:t>Taylor</w:t>
      </w:r>
      <w:r w:rsidR="00942667">
        <w:rPr>
          <w:bCs/>
        </w:rPr>
        <w:t>’s f</w:t>
      </w:r>
      <w:r w:rsidR="00650D10">
        <w:rPr>
          <w:bCs/>
        </w:rPr>
        <w:t xml:space="preserve">inal project </w:t>
      </w:r>
      <w:r w:rsidR="00942667">
        <w:rPr>
          <w:bCs/>
        </w:rPr>
        <w:t>for her class was to</w:t>
      </w:r>
      <w:r w:rsidR="00650D10">
        <w:rPr>
          <w:bCs/>
        </w:rPr>
        <w:t xml:space="preserve"> design an interfaith chapel for Piedmont College</w:t>
      </w:r>
    </w:p>
    <w:p w14:paraId="3E68AFD2" w14:textId="77777777" w:rsidR="00650D10" w:rsidRPr="002B7774" w:rsidRDefault="00650D10" w:rsidP="00650D10">
      <w:pPr>
        <w:pStyle w:val="ListParagraph"/>
        <w:numPr>
          <w:ilvl w:val="2"/>
          <w:numId w:val="3"/>
        </w:numPr>
        <w:ind w:left="1800"/>
        <w:rPr>
          <w:bCs/>
        </w:rPr>
      </w:pPr>
      <w:r>
        <w:rPr>
          <w:bCs/>
        </w:rPr>
        <w:t>If you were to design such a chapel, what would it be like?</w:t>
      </w:r>
    </w:p>
    <w:p w14:paraId="512DF264" w14:textId="5CDF12B2" w:rsidR="00650D10" w:rsidRPr="00832147" w:rsidRDefault="00650D10" w:rsidP="00650D10">
      <w:pPr>
        <w:pStyle w:val="ListParagraph"/>
        <w:numPr>
          <w:ilvl w:val="1"/>
          <w:numId w:val="3"/>
        </w:numPr>
        <w:ind w:left="1080"/>
        <w:rPr>
          <w:bCs/>
        </w:rPr>
      </w:pPr>
      <w:r w:rsidRPr="00832147">
        <w:rPr>
          <w:bCs/>
        </w:rPr>
        <w:t xml:space="preserve">Other </w:t>
      </w:r>
      <w:r w:rsidR="00FB063D">
        <w:rPr>
          <w:bCs/>
        </w:rPr>
        <w:t>reflections</w:t>
      </w:r>
      <w:r w:rsidRPr="00832147">
        <w:rPr>
          <w:bCs/>
        </w:rPr>
        <w:t>?</w:t>
      </w:r>
      <w:r w:rsidR="001360E5">
        <w:rPr>
          <w:bCs/>
        </w:rPr>
        <w:br/>
      </w:r>
    </w:p>
    <w:p w14:paraId="6C42D43C" w14:textId="77777777" w:rsidR="001360E5" w:rsidRDefault="001360E5" w:rsidP="001360E5">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5AD4E41A" w14:textId="77777777" w:rsidR="001360E5" w:rsidRDefault="001360E5" w:rsidP="001360E5">
      <w:pPr>
        <w:spacing w:line="240" w:lineRule="auto"/>
        <w:rPr>
          <w:bCs/>
        </w:rPr>
      </w:pPr>
      <w:r>
        <w:rPr>
          <w:bCs/>
        </w:rPr>
        <w:lastRenderedPageBreak/>
        <w:t>References for material:</w:t>
      </w:r>
    </w:p>
    <w:p w14:paraId="343F9F46" w14:textId="41577828" w:rsidR="001360E5" w:rsidRDefault="00000000" w:rsidP="001360E5">
      <w:pPr>
        <w:pStyle w:val="ListParagraph"/>
        <w:numPr>
          <w:ilvl w:val="0"/>
          <w:numId w:val="4"/>
        </w:numPr>
        <w:spacing w:after="200" w:line="240" w:lineRule="auto"/>
        <w:rPr>
          <w:bCs/>
        </w:rPr>
      </w:pPr>
      <w:hyperlink r:id="rId14" w:history="1">
        <w:r w:rsidR="001360E5" w:rsidRPr="00753F6E">
          <w:rPr>
            <w:rStyle w:val="Hyperlink"/>
            <w:bCs/>
            <w:i/>
            <w:iCs/>
          </w:rPr>
          <w:t>Holy Envy: Finding God in the Faith of Others</w:t>
        </w:r>
      </w:hyperlink>
      <w:r w:rsidR="001360E5">
        <w:rPr>
          <w:bCs/>
          <w:i/>
          <w:iCs/>
        </w:rPr>
        <w:t xml:space="preserve">; </w:t>
      </w:r>
      <w:hyperlink r:id="rId15" w:history="1">
        <w:r w:rsidR="001360E5" w:rsidRPr="00F57C13">
          <w:rPr>
            <w:rStyle w:val="Hyperlink"/>
            <w:bCs/>
            <w:i/>
            <w:iCs/>
          </w:rPr>
          <w:t>Study Guide</w:t>
        </w:r>
      </w:hyperlink>
      <w:r w:rsidR="005055FB">
        <w:rPr>
          <w:rStyle w:val="Hyperlink"/>
          <w:bCs/>
          <w:i/>
          <w:iCs/>
        </w:rPr>
        <w:br/>
      </w:r>
      <w:r w:rsidR="005055FB" w:rsidRPr="005055FB">
        <w:rPr>
          <w:bCs/>
        </w:rPr>
        <w:t>(page numbers from the text are noted in brackets [#] preceding quotes or relevant passages; note that e-book page numbers can differ from hardcopy books, but should be close)</w:t>
      </w:r>
    </w:p>
    <w:p w14:paraId="71C31FB5" w14:textId="76860FE3" w:rsidR="001360E5" w:rsidRDefault="001360E5">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50786213" w14:textId="62F21E78" w:rsidR="004C6E3F" w:rsidRDefault="004C6E3F">
      <w:pPr>
        <w:rPr>
          <w:bCs/>
        </w:rPr>
      </w:pPr>
      <w:r>
        <w:rPr>
          <w:bCs/>
        </w:rPr>
        <w:br w:type="page"/>
      </w:r>
    </w:p>
    <w:p w14:paraId="5FD74D53" w14:textId="72F18957" w:rsidR="004C6E3F" w:rsidRDefault="004C6E3F" w:rsidP="004C6E3F">
      <w:pPr>
        <w:jc w:val="center"/>
        <w:rPr>
          <w:sz w:val="44"/>
          <w:szCs w:val="44"/>
        </w:rPr>
      </w:pPr>
      <w:r>
        <w:rPr>
          <w:sz w:val="44"/>
          <w:szCs w:val="44"/>
        </w:rPr>
        <w:lastRenderedPageBreak/>
        <w:t>Chapter 3</w:t>
      </w:r>
    </w:p>
    <w:p w14:paraId="26CBD1F0" w14:textId="77777777" w:rsidR="00911780" w:rsidRPr="00911780" w:rsidRDefault="004C6E3F" w:rsidP="004C6E3F">
      <w:pPr>
        <w:pStyle w:val="ListParagraph"/>
        <w:numPr>
          <w:ilvl w:val="0"/>
          <w:numId w:val="3"/>
        </w:numPr>
        <w:ind w:left="360"/>
        <w:rPr>
          <w:b/>
        </w:rPr>
      </w:pPr>
      <w:r>
        <w:rPr>
          <w:b/>
        </w:rPr>
        <w:t>Opening Prayer</w:t>
      </w:r>
      <w:r>
        <w:rPr>
          <w:b/>
        </w:rPr>
        <w:br/>
      </w:r>
      <w:r>
        <w:rPr>
          <w:bCs/>
          <w:i/>
          <w:iCs/>
        </w:rPr>
        <w:t xml:space="preserve">Heavenly Father, open our hearts and minds that we might have a better understanding of and empathy for our </w:t>
      </w:r>
      <w:r w:rsidR="000138D5">
        <w:rPr>
          <w:bCs/>
          <w:i/>
          <w:iCs/>
        </w:rPr>
        <w:t>Buddhist</w:t>
      </w:r>
      <w:r>
        <w:rPr>
          <w:bCs/>
          <w:i/>
          <w:iCs/>
        </w:rPr>
        <w:t xml:space="preserve"> brethren.  In Jesus’ name.  Amen.</w:t>
      </w:r>
      <w:r w:rsidR="00331D08">
        <w:rPr>
          <w:bCs/>
          <w:i/>
          <w:iCs/>
        </w:rPr>
        <w:br/>
      </w:r>
    </w:p>
    <w:p w14:paraId="54BB18E1" w14:textId="2A3A71AF" w:rsidR="00911780" w:rsidRPr="00690F92" w:rsidRDefault="00911780" w:rsidP="00712473">
      <w:pPr>
        <w:pStyle w:val="ListParagraph"/>
        <w:numPr>
          <w:ilvl w:val="0"/>
          <w:numId w:val="3"/>
        </w:numPr>
        <w:ind w:left="360"/>
        <w:rPr>
          <w:b/>
        </w:rPr>
      </w:pPr>
      <w:r>
        <w:rPr>
          <w:b/>
        </w:rPr>
        <w:t>Chapter 3</w:t>
      </w:r>
      <w:r w:rsidR="00831FD5">
        <w:rPr>
          <w:b/>
        </w:rPr>
        <w:t xml:space="preserve"> </w:t>
      </w:r>
      <w:r w:rsidR="003651C5">
        <w:rPr>
          <w:b/>
        </w:rPr>
        <w:t>–</w:t>
      </w:r>
      <w:r w:rsidR="00831FD5">
        <w:rPr>
          <w:b/>
        </w:rPr>
        <w:t xml:space="preserve"> </w:t>
      </w:r>
      <w:r w:rsidR="003651C5">
        <w:rPr>
          <w:b/>
        </w:rPr>
        <w:t>Wave Not Ocean</w:t>
      </w:r>
    </w:p>
    <w:p w14:paraId="28B65D23" w14:textId="77777777" w:rsidR="00911780" w:rsidRDefault="00911780" w:rsidP="00712473">
      <w:pPr>
        <w:pStyle w:val="ListParagraph"/>
        <w:numPr>
          <w:ilvl w:val="1"/>
          <w:numId w:val="3"/>
        </w:numPr>
        <w:ind w:left="1080"/>
        <w:rPr>
          <w:bCs/>
        </w:rPr>
      </w:pPr>
      <w:r>
        <w:rPr>
          <w:bCs/>
        </w:rPr>
        <w:t>Activity: What do you mean when you say “God”?</w:t>
      </w:r>
    </w:p>
    <w:p w14:paraId="55555F07" w14:textId="77777777" w:rsidR="00645DA5" w:rsidRDefault="007B5ACA" w:rsidP="007F1711">
      <w:pPr>
        <w:pStyle w:val="ListParagraph"/>
        <w:numPr>
          <w:ilvl w:val="2"/>
          <w:numId w:val="3"/>
        </w:numPr>
        <w:ind w:left="1800"/>
        <w:rPr>
          <w:bCs/>
        </w:rPr>
      </w:pPr>
      <w:r w:rsidRPr="006D6080">
        <w:rPr>
          <w:bCs/>
        </w:rPr>
        <w:t>Optional Exercise</w:t>
      </w:r>
      <w:r w:rsidR="00227365" w:rsidRPr="006D6080">
        <w:rPr>
          <w:bCs/>
        </w:rPr>
        <w:t xml:space="preserve">: </w:t>
      </w:r>
    </w:p>
    <w:p w14:paraId="771FC2AE" w14:textId="77D54982" w:rsidR="00911780" w:rsidRPr="006D6080" w:rsidRDefault="00645DA5" w:rsidP="00645DA5">
      <w:pPr>
        <w:pStyle w:val="ListParagraph"/>
        <w:numPr>
          <w:ilvl w:val="3"/>
          <w:numId w:val="3"/>
        </w:numPr>
        <w:ind w:left="2520"/>
        <w:rPr>
          <w:bCs/>
        </w:rPr>
      </w:pPr>
      <w:r>
        <w:rPr>
          <w:bCs/>
        </w:rPr>
        <w:t>Have class create a</w:t>
      </w:r>
      <w:r w:rsidR="00911780" w:rsidRPr="006D6080">
        <w:rPr>
          <w:bCs/>
        </w:rPr>
        <w:t xml:space="preserve"> word cloud </w:t>
      </w:r>
      <w:r>
        <w:rPr>
          <w:bCs/>
        </w:rPr>
        <w:t>using</w:t>
      </w:r>
      <w:r w:rsidR="00911780" w:rsidRPr="006D6080">
        <w:rPr>
          <w:bCs/>
        </w:rPr>
        <w:t xml:space="preserve"> menti.com</w:t>
      </w:r>
      <w:r>
        <w:rPr>
          <w:bCs/>
        </w:rPr>
        <w:t xml:space="preserve"> </w:t>
      </w:r>
      <w:r w:rsidR="002636AF">
        <w:rPr>
          <w:bCs/>
        </w:rPr>
        <w:t>and their smart phones</w:t>
      </w:r>
    </w:p>
    <w:p w14:paraId="187C8B8B" w14:textId="77777777" w:rsidR="00911780" w:rsidRPr="006D6080" w:rsidRDefault="00911780" w:rsidP="006D6080">
      <w:pPr>
        <w:pStyle w:val="ListParagraph"/>
        <w:numPr>
          <w:ilvl w:val="3"/>
          <w:numId w:val="3"/>
        </w:numPr>
        <w:ind w:left="2520"/>
        <w:rPr>
          <w:bCs/>
        </w:rPr>
      </w:pPr>
      <w:r w:rsidRPr="006D6080">
        <w:rPr>
          <w:bCs/>
        </w:rPr>
        <w:t>Share screen showing mentimeter.com</w:t>
      </w:r>
    </w:p>
    <w:p w14:paraId="7D02108F" w14:textId="77777777" w:rsidR="00911780" w:rsidRPr="006D6080" w:rsidRDefault="00911780" w:rsidP="006D6080">
      <w:pPr>
        <w:pStyle w:val="ListParagraph"/>
        <w:numPr>
          <w:ilvl w:val="3"/>
          <w:numId w:val="3"/>
        </w:numPr>
        <w:ind w:left="2520"/>
        <w:rPr>
          <w:bCs/>
        </w:rPr>
      </w:pPr>
      <w:r w:rsidRPr="006D6080">
        <w:rPr>
          <w:bCs/>
        </w:rPr>
        <w:t>Reflections on the results?</w:t>
      </w:r>
    </w:p>
    <w:p w14:paraId="53423F93" w14:textId="77777777" w:rsidR="00911780" w:rsidRPr="007F1711" w:rsidRDefault="00911780" w:rsidP="007F1711">
      <w:pPr>
        <w:pStyle w:val="ListParagraph"/>
        <w:numPr>
          <w:ilvl w:val="1"/>
          <w:numId w:val="3"/>
        </w:numPr>
        <w:ind w:left="1080"/>
        <w:rPr>
          <w:bCs/>
        </w:rPr>
      </w:pPr>
      <w:r w:rsidRPr="007F1711">
        <w:rPr>
          <w:bCs/>
        </w:rPr>
        <w:t>Buddha’s teachings don’t mention capital-G God</w:t>
      </w:r>
    </w:p>
    <w:p w14:paraId="2F8DCD89" w14:textId="77777777" w:rsidR="00911780" w:rsidRDefault="00911780" w:rsidP="007F1711">
      <w:pPr>
        <w:pStyle w:val="ListParagraph"/>
        <w:numPr>
          <w:ilvl w:val="1"/>
          <w:numId w:val="3"/>
        </w:numPr>
        <w:ind w:left="1080"/>
        <w:rPr>
          <w:bCs/>
        </w:rPr>
      </w:pPr>
      <w:r>
        <w:rPr>
          <w:bCs/>
        </w:rPr>
        <w:t>Buddhists believe that all that happens to us is a natural consequence of our actions, and no one can relieve us of those consequences</w:t>
      </w:r>
    </w:p>
    <w:p w14:paraId="6E12C028" w14:textId="77777777" w:rsidR="00911780" w:rsidRPr="002636AF" w:rsidRDefault="00911780" w:rsidP="007F1711">
      <w:pPr>
        <w:pStyle w:val="ListParagraph"/>
        <w:numPr>
          <w:ilvl w:val="2"/>
          <w:numId w:val="3"/>
        </w:numPr>
        <w:ind w:left="1800"/>
        <w:rPr>
          <w:bCs/>
        </w:rPr>
      </w:pPr>
      <w:r w:rsidRPr="002636AF">
        <w:rPr>
          <w:bCs/>
        </w:rPr>
        <w:t>In what ways might you find this comforting?</w:t>
      </w:r>
    </w:p>
    <w:p w14:paraId="6062B1FE" w14:textId="77777777" w:rsidR="00911780" w:rsidRPr="002636AF" w:rsidRDefault="00911780" w:rsidP="007F1711">
      <w:pPr>
        <w:pStyle w:val="ListParagraph"/>
        <w:numPr>
          <w:ilvl w:val="2"/>
          <w:numId w:val="3"/>
        </w:numPr>
        <w:ind w:left="1800"/>
        <w:rPr>
          <w:bCs/>
        </w:rPr>
      </w:pPr>
      <w:r w:rsidRPr="002636AF">
        <w:rPr>
          <w:bCs/>
        </w:rPr>
        <w:t>In what ways might you find this troubling?</w:t>
      </w:r>
    </w:p>
    <w:p w14:paraId="45535A07" w14:textId="77777777" w:rsidR="00911780" w:rsidRDefault="00911780" w:rsidP="007F1711">
      <w:pPr>
        <w:pStyle w:val="ListParagraph"/>
        <w:numPr>
          <w:ilvl w:val="1"/>
          <w:numId w:val="3"/>
        </w:numPr>
        <w:ind w:left="1080"/>
        <w:rPr>
          <w:bCs/>
        </w:rPr>
      </w:pPr>
      <w:r>
        <w:rPr>
          <w:bCs/>
        </w:rPr>
        <w:t>Buddhism is about the teachings of a man rather than about God</w:t>
      </w:r>
    </w:p>
    <w:p w14:paraId="29B1A8F1" w14:textId="77777777" w:rsidR="00911780" w:rsidRPr="0090542F" w:rsidRDefault="00911780" w:rsidP="007F1711">
      <w:pPr>
        <w:pStyle w:val="ListParagraph"/>
        <w:numPr>
          <w:ilvl w:val="2"/>
          <w:numId w:val="3"/>
        </w:numPr>
        <w:ind w:left="1800"/>
        <w:rPr>
          <w:bCs/>
        </w:rPr>
      </w:pPr>
      <w:r w:rsidRPr="0090542F">
        <w:rPr>
          <w:bCs/>
        </w:rPr>
        <w:t>Can you have a religion without God?</w:t>
      </w:r>
    </w:p>
    <w:p w14:paraId="1FAAFCB2" w14:textId="678749A4" w:rsidR="00911780" w:rsidRPr="0090542F" w:rsidRDefault="00911780" w:rsidP="007F1711">
      <w:pPr>
        <w:pStyle w:val="ListParagraph"/>
        <w:numPr>
          <w:ilvl w:val="1"/>
          <w:numId w:val="3"/>
        </w:numPr>
        <w:ind w:left="1080"/>
        <w:rPr>
          <w:bCs/>
          <w:i/>
          <w:iCs/>
        </w:rPr>
      </w:pPr>
      <w:r w:rsidRPr="00476738">
        <w:rPr>
          <w:bCs/>
        </w:rPr>
        <w:t>[47]</w:t>
      </w:r>
      <w:r w:rsidRPr="0090542F">
        <w:rPr>
          <w:bCs/>
          <w:i/>
          <w:iCs/>
        </w:rPr>
        <w:t xml:space="preserve"> Differences between Jesus and Buddha</w:t>
      </w:r>
      <w:r w:rsidR="0090542F">
        <w:rPr>
          <w:bCs/>
          <w:i/>
          <w:iCs/>
        </w:rPr>
        <w:t>:</w:t>
      </w:r>
    </w:p>
    <w:p w14:paraId="7DACF5A7" w14:textId="77777777" w:rsidR="00911780" w:rsidRPr="007F1711" w:rsidRDefault="00911780" w:rsidP="007F1711">
      <w:pPr>
        <w:pStyle w:val="ListParagraph"/>
        <w:numPr>
          <w:ilvl w:val="2"/>
          <w:numId w:val="3"/>
        </w:numPr>
        <w:ind w:left="1800"/>
        <w:rPr>
          <w:bCs/>
          <w:i/>
          <w:iCs/>
        </w:rPr>
      </w:pPr>
      <w:r>
        <w:rPr>
          <w:bCs/>
          <w:i/>
          <w:iCs/>
        </w:rPr>
        <w:t>Jesus vs. Buddha showing how to achieve salvation</w:t>
      </w:r>
    </w:p>
    <w:p w14:paraId="6F590253" w14:textId="77777777" w:rsidR="00911780" w:rsidRPr="007F1711" w:rsidRDefault="00911780" w:rsidP="007F1711">
      <w:pPr>
        <w:pStyle w:val="ListParagraph"/>
        <w:numPr>
          <w:ilvl w:val="2"/>
          <w:numId w:val="3"/>
        </w:numPr>
        <w:ind w:left="1800"/>
        <w:rPr>
          <w:bCs/>
          <w:i/>
          <w:iCs/>
        </w:rPr>
      </w:pPr>
      <w:r w:rsidRPr="007F1711">
        <w:rPr>
          <w:bCs/>
          <w:i/>
          <w:iCs/>
        </w:rPr>
        <w:t>Sin vs. ignorance</w:t>
      </w:r>
    </w:p>
    <w:p w14:paraId="44BB1154" w14:textId="77777777" w:rsidR="00911780" w:rsidRPr="007F1711" w:rsidRDefault="00911780" w:rsidP="007F1711">
      <w:pPr>
        <w:pStyle w:val="ListParagraph"/>
        <w:numPr>
          <w:ilvl w:val="2"/>
          <w:numId w:val="3"/>
        </w:numPr>
        <w:ind w:left="1800"/>
        <w:rPr>
          <w:bCs/>
          <w:i/>
          <w:iCs/>
        </w:rPr>
      </w:pPr>
      <w:r w:rsidRPr="007F1711">
        <w:rPr>
          <w:bCs/>
          <w:i/>
          <w:iCs/>
        </w:rPr>
        <w:t>Eternal life vs. impermanent self</w:t>
      </w:r>
    </w:p>
    <w:p w14:paraId="5794A200" w14:textId="4ABA9517" w:rsidR="00911780" w:rsidRPr="0090542F" w:rsidRDefault="00911780" w:rsidP="007F1711">
      <w:pPr>
        <w:pStyle w:val="ListParagraph"/>
        <w:numPr>
          <w:ilvl w:val="2"/>
          <w:numId w:val="3"/>
        </w:numPr>
        <w:ind w:left="1800"/>
        <w:rPr>
          <w:bCs/>
        </w:rPr>
      </w:pPr>
      <w:r w:rsidRPr="0090542F">
        <w:rPr>
          <w:bCs/>
        </w:rPr>
        <w:t xml:space="preserve">How is it possible that both can “work for” Barbara </w:t>
      </w:r>
      <w:r w:rsidR="003D455F">
        <w:rPr>
          <w:bCs/>
        </w:rPr>
        <w:t>Brown</w:t>
      </w:r>
      <w:r w:rsidRPr="0090542F">
        <w:rPr>
          <w:bCs/>
        </w:rPr>
        <w:t xml:space="preserve"> Taylor (or us?)</w:t>
      </w:r>
    </w:p>
    <w:p w14:paraId="7C17B5B5" w14:textId="77777777" w:rsidR="00911780" w:rsidRDefault="00911780" w:rsidP="007F1711">
      <w:pPr>
        <w:pStyle w:val="ListParagraph"/>
        <w:numPr>
          <w:ilvl w:val="1"/>
          <w:numId w:val="3"/>
        </w:numPr>
        <w:ind w:left="1080"/>
        <w:rPr>
          <w:bCs/>
        </w:rPr>
      </w:pPr>
      <w:r>
        <w:rPr>
          <w:bCs/>
        </w:rPr>
        <w:t>[47] Paul Knitter is quoted as saying “The more deeply one sinks into one’s own religious truth, the more broadly one can appreciate and learn from other truths.”</w:t>
      </w:r>
    </w:p>
    <w:p w14:paraId="34A2ED8C" w14:textId="77777777" w:rsidR="00911780" w:rsidRPr="00476738" w:rsidRDefault="00911780" w:rsidP="007F1711">
      <w:pPr>
        <w:pStyle w:val="ListParagraph"/>
        <w:numPr>
          <w:ilvl w:val="2"/>
          <w:numId w:val="3"/>
        </w:numPr>
        <w:ind w:left="1800"/>
        <w:rPr>
          <w:bCs/>
        </w:rPr>
      </w:pPr>
      <w:r w:rsidRPr="00476738">
        <w:rPr>
          <w:bCs/>
        </w:rPr>
        <w:t>What does he mean?</w:t>
      </w:r>
    </w:p>
    <w:p w14:paraId="697FD306" w14:textId="77777777" w:rsidR="00911780" w:rsidRPr="00476738" w:rsidRDefault="00911780" w:rsidP="007F1711">
      <w:pPr>
        <w:pStyle w:val="ListParagraph"/>
        <w:numPr>
          <w:ilvl w:val="2"/>
          <w:numId w:val="3"/>
        </w:numPr>
        <w:ind w:left="1800"/>
        <w:rPr>
          <w:bCs/>
        </w:rPr>
      </w:pPr>
      <w:r w:rsidRPr="00476738">
        <w:rPr>
          <w:bCs/>
        </w:rPr>
        <w:t>How has maturing in your own faith helped you to better appreciate other faiths?</w:t>
      </w:r>
    </w:p>
    <w:p w14:paraId="67CF6BBD" w14:textId="6C0C989C" w:rsidR="00911780" w:rsidRDefault="00CB09FC" w:rsidP="007F1711">
      <w:pPr>
        <w:pStyle w:val="ListParagraph"/>
        <w:numPr>
          <w:ilvl w:val="1"/>
          <w:numId w:val="3"/>
        </w:numPr>
        <w:ind w:left="1080"/>
        <w:rPr>
          <w:bCs/>
        </w:rPr>
      </w:pPr>
      <w:r>
        <w:rPr>
          <w:bCs/>
        </w:rPr>
        <w:t>Taylor</w:t>
      </w:r>
      <w:r w:rsidR="00911780">
        <w:rPr>
          <w:bCs/>
        </w:rPr>
        <w:t xml:space="preserve"> finds the silence of the meditation bench more healing than reading Psalms</w:t>
      </w:r>
    </w:p>
    <w:p w14:paraId="1B651458" w14:textId="77777777" w:rsidR="00911780" w:rsidRPr="00476738" w:rsidRDefault="00911780" w:rsidP="007F1711">
      <w:pPr>
        <w:pStyle w:val="ListParagraph"/>
        <w:numPr>
          <w:ilvl w:val="2"/>
          <w:numId w:val="3"/>
        </w:numPr>
        <w:ind w:left="1800"/>
        <w:rPr>
          <w:bCs/>
        </w:rPr>
      </w:pPr>
      <w:r w:rsidRPr="00476738">
        <w:rPr>
          <w:bCs/>
        </w:rPr>
        <w:t>In what ways can you relate?</w:t>
      </w:r>
    </w:p>
    <w:p w14:paraId="0FCA2FEA" w14:textId="6522D954" w:rsidR="00911780" w:rsidRDefault="00CB09FC" w:rsidP="007F1711">
      <w:pPr>
        <w:pStyle w:val="ListParagraph"/>
        <w:numPr>
          <w:ilvl w:val="1"/>
          <w:numId w:val="3"/>
        </w:numPr>
        <w:ind w:left="1080"/>
        <w:rPr>
          <w:bCs/>
        </w:rPr>
      </w:pPr>
      <w:r>
        <w:rPr>
          <w:bCs/>
        </w:rPr>
        <w:t>Taylor</w:t>
      </w:r>
      <w:r w:rsidR="00476738">
        <w:rPr>
          <w:bCs/>
        </w:rPr>
        <w:t xml:space="preserve"> describes her class’</w:t>
      </w:r>
      <w:r w:rsidR="002F27A9">
        <w:rPr>
          <w:bCs/>
        </w:rPr>
        <w:t xml:space="preserve">s </w:t>
      </w:r>
      <w:r w:rsidR="00911780">
        <w:rPr>
          <w:bCs/>
        </w:rPr>
        <w:t>Tibetan Buddhist monastery field trip</w:t>
      </w:r>
    </w:p>
    <w:p w14:paraId="5A9CE379" w14:textId="77777777" w:rsidR="00911780" w:rsidRPr="007F1711" w:rsidRDefault="00911780" w:rsidP="007F1711">
      <w:pPr>
        <w:pStyle w:val="ListParagraph"/>
        <w:numPr>
          <w:ilvl w:val="2"/>
          <w:numId w:val="3"/>
        </w:numPr>
        <w:ind w:left="1800"/>
        <w:rPr>
          <w:bCs/>
          <w:i/>
          <w:iCs/>
        </w:rPr>
      </w:pPr>
      <w:r>
        <w:rPr>
          <w:bCs/>
          <w:i/>
          <w:iCs/>
        </w:rPr>
        <w:t>Tucked into an office building</w:t>
      </w:r>
    </w:p>
    <w:p w14:paraId="4FCF6D07" w14:textId="77777777" w:rsidR="00911780" w:rsidRPr="007F1711" w:rsidRDefault="00911780" w:rsidP="007F1711">
      <w:pPr>
        <w:pStyle w:val="ListParagraph"/>
        <w:numPr>
          <w:ilvl w:val="2"/>
          <w:numId w:val="3"/>
        </w:numPr>
        <w:ind w:left="1800"/>
        <w:rPr>
          <w:bCs/>
          <w:i/>
          <w:iCs/>
        </w:rPr>
      </w:pPr>
      <w:r>
        <w:rPr>
          <w:bCs/>
          <w:i/>
          <w:iCs/>
        </w:rPr>
        <w:t>Participants wear street clothes rather than robes</w:t>
      </w:r>
    </w:p>
    <w:p w14:paraId="639677BD" w14:textId="77777777" w:rsidR="00911780" w:rsidRDefault="00911780" w:rsidP="00225FB4">
      <w:pPr>
        <w:pStyle w:val="ListParagraph"/>
        <w:numPr>
          <w:ilvl w:val="3"/>
          <w:numId w:val="3"/>
        </w:numPr>
        <w:ind w:left="2520"/>
        <w:rPr>
          <w:bCs/>
        </w:rPr>
      </w:pPr>
      <w:r>
        <w:rPr>
          <w:bCs/>
        </w:rPr>
        <w:t>In what ways do your clothes affect your worship experience?</w:t>
      </w:r>
    </w:p>
    <w:p w14:paraId="1E7C7178" w14:textId="77777777" w:rsidR="00911780" w:rsidRPr="007F1711" w:rsidRDefault="00911780" w:rsidP="007F1711">
      <w:pPr>
        <w:pStyle w:val="ListParagraph"/>
        <w:numPr>
          <w:ilvl w:val="2"/>
          <w:numId w:val="3"/>
        </w:numPr>
        <w:ind w:left="1800"/>
        <w:rPr>
          <w:bCs/>
          <w:i/>
          <w:iCs/>
        </w:rPr>
      </w:pPr>
      <w:r>
        <w:rPr>
          <w:bCs/>
          <w:i/>
          <w:iCs/>
        </w:rPr>
        <w:t>Message by the monk</w:t>
      </w:r>
    </w:p>
    <w:p w14:paraId="2719B9F9" w14:textId="399231FE" w:rsidR="00911780" w:rsidRPr="00BA74BC" w:rsidRDefault="00BA74BC" w:rsidP="00225FB4">
      <w:pPr>
        <w:pStyle w:val="ListParagraph"/>
        <w:numPr>
          <w:ilvl w:val="3"/>
          <w:numId w:val="3"/>
        </w:numPr>
        <w:ind w:left="2520"/>
        <w:rPr>
          <w:bCs/>
          <w:i/>
          <w:iCs/>
        </w:rPr>
      </w:pPr>
      <w:r>
        <w:rPr>
          <w:bCs/>
        </w:rPr>
        <w:t>[</w:t>
      </w:r>
      <w:r w:rsidR="00834673">
        <w:rPr>
          <w:bCs/>
        </w:rPr>
        <w:t xml:space="preserve">54] </w:t>
      </w:r>
      <w:r w:rsidR="00911780" w:rsidRPr="00BA74BC">
        <w:rPr>
          <w:bCs/>
          <w:i/>
          <w:iCs/>
        </w:rPr>
        <w:t>“our unhappiness is a product of our own minds…While we spin our wheels trying to control things beyond our control, we ignore the one thing that is within our power to change: our way of seeing things.”</w:t>
      </w:r>
    </w:p>
    <w:p w14:paraId="210053D6" w14:textId="77777777" w:rsidR="00911780" w:rsidRDefault="00911780" w:rsidP="00225FB4">
      <w:pPr>
        <w:pStyle w:val="ListParagraph"/>
        <w:numPr>
          <w:ilvl w:val="3"/>
          <w:numId w:val="3"/>
        </w:numPr>
        <w:ind w:left="2520"/>
        <w:rPr>
          <w:bCs/>
        </w:rPr>
      </w:pPr>
      <w:r>
        <w:rPr>
          <w:bCs/>
        </w:rPr>
        <w:t>What’s your reaction to this message?</w:t>
      </w:r>
    </w:p>
    <w:p w14:paraId="68AA890F" w14:textId="411A0F02" w:rsidR="00911780" w:rsidRPr="002822F1" w:rsidRDefault="005D40BA" w:rsidP="007F1711">
      <w:pPr>
        <w:pStyle w:val="ListParagraph"/>
        <w:numPr>
          <w:ilvl w:val="2"/>
          <w:numId w:val="3"/>
        </w:numPr>
        <w:ind w:left="1800"/>
        <w:rPr>
          <w:bCs/>
          <w:i/>
          <w:iCs/>
        </w:rPr>
      </w:pPr>
      <w:r w:rsidRPr="002822F1">
        <w:rPr>
          <w:bCs/>
        </w:rPr>
        <w:t xml:space="preserve">[55] </w:t>
      </w:r>
      <w:r w:rsidR="00911780" w:rsidRPr="002822F1">
        <w:rPr>
          <w:bCs/>
        </w:rPr>
        <w:t xml:space="preserve">“In the Buddhist way, belief is optional” </w:t>
      </w:r>
      <w:r w:rsidR="00911780" w:rsidRPr="002822F1">
        <w:rPr>
          <w:bCs/>
          <w:i/>
          <w:iCs/>
        </w:rPr>
        <w:t>but in the Christian way, it seems essential</w:t>
      </w:r>
      <w:r w:rsidR="002822F1" w:rsidRPr="002822F1">
        <w:rPr>
          <w:bCs/>
          <w:i/>
          <w:iCs/>
        </w:rPr>
        <w:t>.</w:t>
      </w:r>
      <w:r w:rsidR="002822F1">
        <w:rPr>
          <w:bCs/>
          <w:i/>
          <w:iCs/>
        </w:rPr>
        <w:t xml:space="preserve">  </w:t>
      </w:r>
      <w:r w:rsidR="00911780" w:rsidRPr="002822F1">
        <w:rPr>
          <w:bCs/>
          <w:i/>
          <w:iCs/>
        </w:rPr>
        <w:t>In a sense, this is another way of saying that belief is just a product of the way we see things</w:t>
      </w:r>
      <w:r w:rsidR="002822F1">
        <w:rPr>
          <w:bCs/>
          <w:i/>
          <w:iCs/>
        </w:rPr>
        <w:t>.</w:t>
      </w:r>
    </w:p>
    <w:p w14:paraId="7158F849" w14:textId="77777777" w:rsidR="00911780" w:rsidRPr="005D40BA" w:rsidRDefault="00911780" w:rsidP="002822F1">
      <w:pPr>
        <w:pStyle w:val="ListParagraph"/>
        <w:numPr>
          <w:ilvl w:val="3"/>
          <w:numId w:val="3"/>
        </w:numPr>
        <w:ind w:left="2520"/>
        <w:rPr>
          <w:bCs/>
        </w:rPr>
      </w:pPr>
      <w:r w:rsidRPr="005D40BA">
        <w:rPr>
          <w:bCs/>
        </w:rPr>
        <w:t>In what ways could optional belief be attractive?</w:t>
      </w:r>
    </w:p>
    <w:p w14:paraId="7D3A01AD" w14:textId="77777777" w:rsidR="00911780" w:rsidRPr="005D40BA" w:rsidRDefault="00911780" w:rsidP="002822F1">
      <w:pPr>
        <w:pStyle w:val="ListParagraph"/>
        <w:numPr>
          <w:ilvl w:val="3"/>
          <w:numId w:val="3"/>
        </w:numPr>
        <w:ind w:left="2520"/>
        <w:rPr>
          <w:bCs/>
        </w:rPr>
      </w:pPr>
      <w:r w:rsidRPr="005D40BA">
        <w:rPr>
          <w:bCs/>
        </w:rPr>
        <w:t>In what ways could it be a deterrent?</w:t>
      </w:r>
    </w:p>
    <w:p w14:paraId="355F3F1D" w14:textId="45BA0C83" w:rsidR="00911780" w:rsidRDefault="00911780" w:rsidP="007F1711">
      <w:pPr>
        <w:pStyle w:val="ListParagraph"/>
        <w:numPr>
          <w:ilvl w:val="1"/>
          <w:numId w:val="3"/>
        </w:numPr>
        <w:ind w:left="1080"/>
        <w:rPr>
          <w:bCs/>
        </w:rPr>
      </w:pPr>
      <w:r>
        <w:rPr>
          <w:bCs/>
        </w:rPr>
        <w:t xml:space="preserve">[56] </w:t>
      </w:r>
      <w:r w:rsidR="00CB09FC">
        <w:rPr>
          <w:bCs/>
        </w:rPr>
        <w:t>Taylor</w:t>
      </w:r>
      <w:r>
        <w:rPr>
          <w:bCs/>
        </w:rPr>
        <w:t xml:space="preserve"> talks about Jesus as more the “question man” than the “answer man”</w:t>
      </w:r>
    </w:p>
    <w:p w14:paraId="3C82E8E0" w14:textId="77777777" w:rsidR="000C2580" w:rsidRPr="00923ED7" w:rsidRDefault="000C2580" w:rsidP="000C2580">
      <w:pPr>
        <w:pStyle w:val="ListParagraph"/>
        <w:numPr>
          <w:ilvl w:val="2"/>
          <w:numId w:val="3"/>
        </w:numPr>
        <w:ind w:left="1800"/>
        <w:rPr>
          <w:bCs/>
        </w:rPr>
      </w:pPr>
      <w:r w:rsidRPr="00923ED7">
        <w:rPr>
          <w:bCs/>
        </w:rPr>
        <w:t>Why do you think Jesus responded so frequently with questions rather than answers?</w:t>
      </w:r>
    </w:p>
    <w:p w14:paraId="2204F95A" w14:textId="5657C5EA" w:rsidR="00911780" w:rsidRDefault="00CB09FC" w:rsidP="007F1711">
      <w:pPr>
        <w:pStyle w:val="ListParagraph"/>
        <w:numPr>
          <w:ilvl w:val="2"/>
          <w:numId w:val="3"/>
        </w:numPr>
        <w:ind w:left="1800"/>
        <w:rPr>
          <w:bCs/>
          <w:i/>
          <w:iCs/>
        </w:rPr>
      </w:pPr>
      <w:r>
        <w:rPr>
          <w:bCs/>
          <w:i/>
          <w:iCs/>
        </w:rPr>
        <w:t>Taylor</w:t>
      </w:r>
      <w:r w:rsidR="00911780" w:rsidRPr="007F1711">
        <w:rPr>
          <w:bCs/>
          <w:i/>
          <w:iCs/>
        </w:rPr>
        <w:t xml:space="preserve"> proposes an answer </w:t>
      </w:r>
      <w:r w:rsidR="00923ED7">
        <w:rPr>
          <w:bCs/>
          <w:i/>
          <w:iCs/>
        </w:rPr>
        <w:t>– Y</w:t>
      </w:r>
      <w:r w:rsidR="00911780" w:rsidRPr="007F1711">
        <w:rPr>
          <w:bCs/>
          <w:i/>
          <w:iCs/>
        </w:rPr>
        <w:t>ou learn more about God by thinking about the questions and acting on them rather than listening to someone else’s answers</w:t>
      </w:r>
    </w:p>
    <w:p w14:paraId="49F4A271" w14:textId="6671F3D6" w:rsidR="000C2580" w:rsidRPr="000C2580" w:rsidRDefault="000C2580" w:rsidP="000C2580">
      <w:pPr>
        <w:pStyle w:val="ListParagraph"/>
        <w:numPr>
          <w:ilvl w:val="3"/>
          <w:numId w:val="3"/>
        </w:numPr>
        <w:ind w:left="2520"/>
        <w:rPr>
          <w:bCs/>
        </w:rPr>
      </w:pPr>
      <w:r>
        <w:rPr>
          <w:bCs/>
        </w:rPr>
        <w:t>Does this make sense to you?</w:t>
      </w:r>
    </w:p>
    <w:p w14:paraId="045B8225" w14:textId="77777777" w:rsidR="00911780" w:rsidRDefault="00911780" w:rsidP="007F1711">
      <w:pPr>
        <w:pStyle w:val="ListParagraph"/>
        <w:numPr>
          <w:ilvl w:val="1"/>
          <w:numId w:val="3"/>
        </w:numPr>
        <w:ind w:left="1080"/>
        <w:rPr>
          <w:bCs/>
        </w:rPr>
      </w:pPr>
      <w:r>
        <w:rPr>
          <w:bCs/>
        </w:rPr>
        <w:lastRenderedPageBreak/>
        <w:t>[58] Experience of a Jewish man talking to the Dalai Lama – “Judaism and Buddhism are very much alike.  You should learn more about both and become a better Jew.”</w:t>
      </w:r>
    </w:p>
    <w:p w14:paraId="459C7AA4" w14:textId="77777777" w:rsidR="00911780" w:rsidRPr="000C2580" w:rsidRDefault="00911780" w:rsidP="007F1711">
      <w:pPr>
        <w:pStyle w:val="ListParagraph"/>
        <w:numPr>
          <w:ilvl w:val="2"/>
          <w:numId w:val="3"/>
        </w:numPr>
        <w:ind w:left="1800"/>
        <w:rPr>
          <w:bCs/>
        </w:rPr>
      </w:pPr>
      <w:r w:rsidRPr="000C2580">
        <w:rPr>
          <w:bCs/>
        </w:rPr>
        <w:t>Can you imagine a pastor, priest, or Pope giving the same advice?</w:t>
      </w:r>
    </w:p>
    <w:p w14:paraId="1F19BE12" w14:textId="77777777" w:rsidR="00911780" w:rsidRDefault="00911780" w:rsidP="007F1711">
      <w:pPr>
        <w:pStyle w:val="ListParagraph"/>
        <w:numPr>
          <w:ilvl w:val="1"/>
          <w:numId w:val="3"/>
        </w:numPr>
        <w:ind w:left="1080"/>
        <w:rPr>
          <w:bCs/>
        </w:rPr>
      </w:pPr>
      <w:r>
        <w:rPr>
          <w:bCs/>
        </w:rPr>
        <w:t>Gandhi’s “evangelism of the rose” – a rose spreads its fragrance and lets people respond as they will</w:t>
      </w:r>
    </w:p>
    <w:p w14:paraId="399D7FDF" w14:textId="77777777" w:rsidR="00911780" w:rsidRPr="000C2580" w:rsidRDefault="00911780" w:rsidP="007F1711">
      <w:pPr>
        <w:pStyle w:val="ListParagraph"/>
        <w:numPr>
          <w:ilvl w:val="2"/>
          <w:numId w:val="3"/>
        </w:numPr>
        <w:ind w:left="1800"/>
        <w:rPr>
          <w:bCs/>
        </w:rPr>
      </w:pPr>
      <w:r w:rsidRPr="000C2580">
        <w:rPr>
          <w:bCs/>
        </w:rPr>
        <w:t>What can we learn from this?</w:t>
      </w:r>
    </w:p>
    <w:p w14:paraId="63AC583D" w14:textId="2EE1F502" w:rsidR="00D42E27" w:rsidRDefault="00911780" w:rsidP="00D42E27">
      <w:pPr>
        <w:pStyle w:val="ListParagraph"/>
        <w:numPr>
          <w:ilvl w:val="1"/>
          <w:numId w:val="3"/>
        </w:numPr>
        <w:ind w:left="1080"/>
        <w:rPr>
          <w:bCs/>
        </w:rPr>
      </w:pPr>
      <w:r w:rsidRPr="000C2580">
        <w:rPr>
          <w:bCs/>
        </w:rPr>
        <w:t xml:space="preserve">Do you feel the same guilt/fear as </w:t>
      </w:r>
      <w:r w:rsidR="00CB09FC">
        <w:rPr>
          <w:bCs/>
        </w:rPr>
        <w:t>Taylor</w:t>
      </w:r>
      <w:r w:rsidRPr="000C2580">
        <w:rPr>
          <w:bCs/>
        </w:rPr>
        <w:t xml:space="preserve"> when she started to smell the roses of other religions, based on what was instilled in her childhood Christian upbringing?</w:t>
      </w:r>
      <w:r w:rsidR="00D42E27" w:rsidRPr="00D42E27">
        <w:rPr>
          <w:bCs/>
        </w:rPr>
        <w:t xml:space="preserve"> </w:t>
      </w:r>
    </w:p>
    <w:p w14:paraId="357874E6" w14:textId="0E1C0304" w:rsidR="00D42E27" w:rsidRPr="00832147" w:rsidRDefault="00D42E27" w:rsidP="00D42E27">
      <w:pPr>
        <w:pStyle w:val="ListParagraph"/>
        <w:numPr>
          <w:ilvl w:val="1"/>
          <w:numId w:val="3"/>
        </w:numPr>
        <w:ind w:left="1080"/>
        <w:rPr>
          <w:bCs/>
        </w:rPr>
      </w:pPr>
      <w:r w:rsidRPr="00832147">
        <w:rPr>
          <w:bCs/>
        </w:rPr>
        <w:t xml:space="preserve">Other </w:t>
      </w:r>
      <w:r>
        <w:rPr>
          <w:bCs/>
        </w:rPr>
        <w:t>reflections</w:t>
      </w:r>
      <w:r w:rsidRPr="00832147">
        <w:rPr>
          <w:bCs/>
        </w:rPr>
        <w:t>?</w:t>
      </w:r>
      <w:r>
        <w:rPr>
          <w:bCs/>
        </w:rPr>
        <w:br/>
      </w:r>
    </w:p>
    <w:p w14:paraId="692964AF" w14:textId="77777777" w:rsidR="00D42E27" w:rsidRDefault="00D42E27" w:rsidP="00D42E27">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74087233" w14:textId="77777777" w:rsidR="00D42E27" w:rsidRDefault="00D42E27" w:rsidP="00D42E27">
      <w:pPr>
        <w:spacing w:line="240" w:lineRule="auto"/>
        <w:rPr>
          <w:bCs/>
        </w:rPr>
      </w:pPr>
      <w:r>
        <w:rPr>
          <w:bCs/>
        </w:rPr>
        <w:t>References for material:</w:t>
      </w:r>
    </w:p>
    <w:p w14:paraId="03120C90" w14:textId="77777777" w:rsidR="00D42E27" w:rsidRDefault="00000000" w:rsidP="00D42E27">
      <w:pPr>
        <w:pStyle w:val="ListParagraph"/>
        <w:numPr>
          <w:ilvl w:val="0"/>
          <w:numId w:val="4"/>
        </w:numPr>
        <w:spacing w:after="200" w:line="240" w:lineRule="auto"/>
        <w:rPr>
          <w:bCs/>
        </w:rPr>
      </w:pPr>
      <w:hyperlink r:id="rId16" w:history="1">
        <w:r w:rsidR="00D42E27" w:rsidRPr="00753F6E">
          <w:rPr>
            <w:rStyle w:val="Hyperlink"/>
            <w:bCs/>
            <w:i/>
            <w:iCs/>
          </w:rPr>
          <w:t>Holy Envy: Finding God in the Faith of Others</w:t>
        </w:r>
      </w:hyperlink>
      <w:r w:rsidR="00D42E27">
        <w:rPr>
          <w:bCs/>
          <w:i/>
          <w:iCs/>
        </w:rPr>
        <w:t xml:space="preserve">; </w:t>
      </w:r>
      <w:hyperlink r:id="rId17" w:history="1">
        <w:r w:rsidR="00D42E27" w:rsidRPr="00F57C13">
          <w:rPr>
            <w:rStyle w:val="Hyperlink"/>
            <w:bCs/>
            <w:i/>
            <w:iCs/>
          </w:rPr>
          <w:t>Study Guide</w:t>
        </w:r>
      </w:hyperlink>
      <w:r w:rsidR="00D42E27">
        <w:rPr>
          <w:rStyle w:val="Hyperlink"/>
          <w:bCs/>
          <w:i/>
          <w:iCs/>
        </w:rPr>
        <w:br/>
      </w:r>
      <w:r w:rsidR="00D42E27" w:rsidRPr="005055FB">
        <w:rPr>
          <w:bCs/>
        </w:rPr>
        <w:t>(page numbers from the text are noted in brackets [#] preceding quotes or relevant passages; note that e-book page numbers can differ from hardcopy books, but should be close)</w:t>
      </w:r>
    </w:p>
    <w:p w14:paraId="1F0B6B93" w14:textId="77777777" w:rsidR="00831FD5" w:rsidRDefault="00D42E27" w:rsidP="00D42E27">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4371E67C" w14:textId="77777777" w:rsidR="00831FD5" w:rsidRDefault="00831FD5">
      <w:pPr>
        <w:rPr>
          <w:bCs/>
        </w:rPr>
      </w:pPr>
      <w:r>
        <w:rPr>
          <w:bCs/>
        </w:rPr>
        <w:br w:type="page"/>
      </w:r>
    </w:p>
    <w:p w14:paraId="54C811CC" w14:textId="259B30E7" w:rsidR="00831FD5" w:rsidRDefault="004C6E3F" w:rsidP="00831FD5">
      <w:pPr>
        <w:jc w:val="center"/>
        <w:rPr>
          <w:sz w:val="44"/>
          <w:szCs w:val="44"/>
        </w:rPr>
      </w:pPr>
      <w:r w:rsidRPr="00D42E27">
        <w:rPr>
          <w:bCs/>
          <w:i/>
          <w:iCs/>
        </w:rPr>
        <w:lastRenderedPageBreak/>
        <w:br/>
      </w:r>
      <w:r w:rsidR="00831FD5">
        <w:rPr>
          <w:sz w:val="44"/>
          <w:szCs w:val="44"/>
        </w:rPr>
        <w:t>Chapter 4</w:t>
      </w:r>
    </w:p>
    <w:p w14:paraId="56868B63" w14:textId="3B1EC934" w:rsidR="00A51F65" w:rsidRPr="00A51F65" w:rsidRDefault="00831FD5" w:rsidP="00831FD5">
      <w:pPr>
        <w:pStyle w:val="ListParagraph"/>
        <w:numPr>
          <w:ilvl w:val="0"/>
          <w:numId w:val="3"/>
        </w:numPr>
        <w:ind w:left="360"/>
        <w:rPr>
          <w:b/>
        </w:rPr>
      </w:pPr>
      <w:r>
        <w:rPr>
          <w:b/>
        </w:rPr>
        <w:t>Opening Prayer</w:t>
      </w:r>
      <w:r>
        <w:rPr>
          <w:b/>
        </w:rPr>
        <w:br/>
      </w:r>
      <w:r w:rsidR="00B1301A">
        <w:rPr>
          <w:bCs/>
          <w:i/>
          <w:iCs/>
        </w:rPr>
        <w:t xml:space="preserve">Lord God, </w:t>
      </w:r>
      <w:r w:rsidR="00B8665F">
        <w:rPr>
          <w:bCs/>
          <w:i/>
          <w:iCs/>
        </w:rPr>
        <w:t>help me to speak from the heart of my faith, wishing others well at the heart of theirs</w:t>
      </w:r>
      <w:r>
        <w:rPr>
          <w:bCs/>
          <w:i/>
          <w:iCs/>
        </w:rPr>
        <w:t>.  In Jesus’ name.  Amen.</w:t>
      </w:r>
      <w:r w:rsidR="00BF7644">
        <w:rPr>
          <w:bCs/>
          <w:i/>
          <w:iCs/>
        </w:rPr>
        <w:br/>
      </w:r>
    </w:p>
    <w:p w14:paraId="52A42574" w14:textId="01DFEEE7" w:rsidR="00BF7644" w:rsidRPr="00561B5C" w:rsidRDefault="00BF7644" w:rsidP="00BF7644">
      <w:pPr>
        <w:pStyle w:val="ListParagraph"/>
        <w:numPr>
          <w:ilvl w:val="0"/>
          <w:numId w:val="3"/>
        </w:numPr>
        <w:ind w:left="360"/>
        <w:rPr>
          <w:b/>
        </w:rPr>
      </w:pPr>
      <w:r>
        <w:rPr>
          <w:b/>
        </w:rPr>
        <w:t>Chapter 4</w:t>
      </w:r>
      <w:r w:rsidR="00AC0A74">
        <w:rPr>
          <w:b/>
        </w:rPr>
        <w:t xml:space="preserve"> – Holy Envy</w:t>
      </w:r>
    </w:p>
    <w:p w14:paraId="7E3DBE0F" w14:textId="77777777" w:rsidR="00BF7644" w:rsidRPr="00BF7644" w:rsidRDefault="00BF7644" w:rsidP="00BF7644">
      <w:pPr>
        <w:pStyle w:val="ListParagraph"/>
        <w:numPr>
          <w:ilvl w:val="1"/>
          <w:numId w:val="3"/>
        </w:numPr>
        <w:ind w:left="1080"/>
        <w:rPr>
          <w:bCs/>
        </w:rPr>
      </w:pPr>
      <w:r>
        <w:rPr>
          <w:bCs/>
        </w:rPr>
        <w:t>[61] “Judaism actively discourages converts, since a person does not need to be Jewish in order to be righteous in God’s eyes.”</w:t>
      </w:r>
    </w:p>
    <w:p w14:paraId="21B14D5F" w14:textId="77777777" w:rsidR="00BF7644" w:rsidRPr="00D45090" w:rsidRDefault="00BF7644" w:rsidP="006A0CEF">
      <w:pPr>
        <w:pStyle w:val="ListParagraph"/>
        <w:numPr>
          <w:ilvl w:val="2"/>
          <w:numId w:val="3"/>
        </w:numPr>
        <w:ind w:left="1800"/>
        <w:rPr>
          <w:bCs/>
          <w:i/>
          <w:iCs/>
        </w:rPr>
      </w:pPr>
      <w:r>
        <w:rPr>
          <w:bCs/>
        </w:rPr>
        <w:t xml:space="preserve">What does it mean to you to be “righteous”? </w:t>
      </w:r>
      <w:r w:rsidRPr="00D45090">
        <w:rPr>
          <w:bCs/>
          <w:i/>
          <w:iCs/>
        </w:rPr>
        <w:t>morally right or justifiable</w:t>
      </w:r>
    </w:p>
    <w:p w14:paraId="29F1FC2C" w14:textId="77777777" w:rsidR="00BF7644" w:rsidRPr="006A0CEF" w:rsidRDefault="00BF7644" w:rsidP="006A0CEF">
      <w:pPr>
        <w:pStyle w:val="ListParagraph"/>
        <w:numPr>
          <w:ilvl w:val="2"/>
          <w:numId w:val="3"/>
        </w:numPr>
        <w:ind w:left="1800"/>
        <w:rPr>
          <w:bCs/>
        </w:rPr>
      </w:pPr>
      <w:r>
        <w:rPr>
          <w:bCs/>
        </w:rPr>
        <w:t>Do you believe you can be righteous in God’s eyes without being a Christian?</w:t>
      </w:r>
    </w:p>
    <w:p w14:paraId="4363E27A" w14:textId="77777777" w:rsidR="00BF7644" w:rsidRPr="00BF7644" w:rsidRDefault="00BF7644" w:rsidP="00BF7644">
      <w:pPr>
        <w:pStyle w:val="ListParagraph"/>
        <w:numPr>
          <w:ilvl w:val="1"/>
          <w:numId w:val="3"/>
        </w:numPr>
        <w:ind w:left="1080"/>
        <w:rPr>
          <w:bCs/>
        </w:rPr>
      </w:pPr>
      <w:r>
        <w:rPr>
          <w:bCs/>
        </w:rPr>
        <w:t>Were you “raised to ignore the trust claims of other religions”?</w:t>
      </w:r>
    </w:p>
    <w:p w14:paraId="69F42887" w14:textId="77777777" w:rsidR="00BF7644" w:rsidRPr="00BF7644" w:rsidRDefault="00BF7644" w:rsidP="00BF7644">
      <w:pPr>
        <w:pStyle w:val="ListParagraph"/>
        <w:numPr>
          <w:ilvl w:val="1"/>
          <w:numId w:val="3"/>
        </w:numPr>
        <w:ind w:left="1080"/>
        <w:rPr>
          <w:bCs/>
        </w:rPr>
      </w:pPr>
      <w:r>
        <w:rPr>
          <w:bCs/>
        </w:rPr>
        <w:t>How do you react to the concept of being “spiritual but not religious”?</w:t>
      </w:r>
    </w:p>
    <w:p w14:paraId="56C3A473" w14:textId="77777777" w:rsidR="00BF7644" w:rsidRPr="006A0CEF" w:rsidRDefault="00BF7644" w:rsidP="006A0CEF">
      <w:pPr>
        <w:pStyle w:val="ListParagraph"/>
        <w:numPr>
          <w:ilvl w:val="2"/>
          <w:numId w:val="3"/>
        </w:numPr>
        <w:ind w:left="1800"/>
        <w:rPr>
          <w:bCs/>
        </w:rPr>
      </w:pPr>
      <w:r>
        <w:rPr>
          <w:bCs/>
        </w:rPr>
        <w:t>Young people gravitate here because it helps reconcile their faith with the beliefs of their friends</w:t>
      </w:r>
    </w:p>
    <w:p w14:paraId="2A88AEB7" w14:textId="77777777" w:rsidR="00BF7644" w:rsidRPr="006A0CEF" w:rsidRDefault="00BF7644" w:rsidP="006A0CEF">
      <w:pPr>
        <w:pStyle w:val="ListParagraph"/>
        <w:numPr>
          <w:ilvl w:val="2"/>
          <w:numId w:val="3"/>
        </w:numPr>
        <w:ind w:left="1800"/>
        <w:rPr>
          <w:bCs/>
        </w:rPr>
      </w:pPr>
      <w:r>
        <w:rPr>
          <w:bCs/>
        </w:rPr>
        <w:t>In what ways might this compromise or enhance faith?</w:t>
      </w:r>
    </w:p>
    <w:p w14:paraId="58A35B46" w14:textId="56CFDFB2" w:rsidR="00BF7644" w:rsidRPr="00110FE4" w:rsidRDefault="00BF7644" w:rsidP="00BF7644">
      <w:pPr>
        <w:pStyle w:val="ListParagraph"/>
        <w:numPr>
          <w:ilvl w:val="1"/>
          <w:numId w:val="3"/>
        </w:numPr>
        <w:ind w:left="1080"/>
        <w:rPr>
          <w:bCs/>
          <w:i/>
          <w:iCs/>
        </w:rPr>
      </w:pPr>
      <w:r>
        <w:rPr>
          <w:bCs/>
        </w:rPr>
        <w:t xml:space="preserve">[63] </w:t>
      </w:r>
      <w:r w:rsidR="008910B1">
        <w:rPr>
          <w:bCs/>
          <w:i/>
          <w:iCs/>
        </w:rPr>
        <w:t>3</w:t>
      </w:r>
      <w:r w:rsidRPr="00110FE4">
        <w:rPr>
          <w:bCs/>
          <w:i/>
          <w:iCs/>
        </w:rPr>
        <w:t xml:space="preserve"> choices Taylor could have made in response to her attraction to other teachings:</w:t>
      </w:r>
    </w:p>
    <w:p w14:paraId="0DF1807F" w14:textId="77777777" w:rsidR="00BF7644" w:rsidRPr="00110FE4" w:rsidRDefault="00BF7644" w:rsidP="006A0CEF">
      <w:pPr>
        <w:pStyle w:val="ListParagraph"/>
        <w:numPr>
          <w:ilvl w:val="2"/>
          <w:numId w:val="3"/>
        </w:numPr>
        <w:ind w:left="1800"/>
        <w:rPr>
          <w:bCs/>
          <w:i/>
          <w:iCs/>
        </w:rPr>
      </w:pPr>
      <w:r w:rsidRPr="00110FE4">
        <w:rPr>
          <w:bCs/>
          <w:i/>
          <w:iCs/>
        </w:rPr>
        <w:t>Convert</w:t>
      </w:r>
    </w:p>
    <w:p w14:paraId="04DB497A" w14:textId="77777777" w:rsidR="00BF7644" w:rsidRPr="00110FE4" w:rsidRDefault="00BF7644" w:rsidP="006A0CEF">
      <w:pPr>
        <w:pStyle w:val="ListParagraph"/>
        <w:numPr>
          <w:ilvl w:val="2"/>
          <w:numId w:val="3"/>
        </w:numPr>
        <w:ind w:left="1800"/>
        <w:rPr>
          <w:bCs/>
          <w:i/>
          <w:iCs/>
        </w:rPr>
      </w:pPr>
      <w:r w:rsidRPr="00110FE4">
        <w:rPr>
          <w:bCs/>
          <w:i/>
          <w:iCs/>
        </w:rPr>
        <w:t>Make a spiritual quilt, drawing from each with none at the center</w:t>
      </w:r>
    </w:p>
    <w:p w14:paraId="6B9E8FC8" w14:textId="77777777" w:rsidR="00BF7644" w:rsidRPr="00110FE4" w:rsidRDefault="00BF7644" w:rsidP="006A0CEF">
      <w:pPr>
        <w:pStyle w:val="ListParagraph"/>
        <w:numPr>
          <w:ilvl w:val="2"/>
          <w:numId w:val="3"/>
        </w:numPr>
        <w:ind w:left="1800"/>
        <w:rPr>
          <w:bCs/>
          <w:i/>
          <w:iCs/>
        </w:rPr>
      </w:pPr>
      <w:r w:rsidRPr="00110FE4">
        <w:rPr>
          <w:bCs/>
          <w:i/>
          <w:iCs/>
        </w:rPr>
        <w:t>Transform her love for her own</w:t>
      </w:r>
    </w:p>
    <w:p w14:paraId="3CFEC9EB" w14:textId="77777777" w:rsidR="00BF7644" w:rsidRPr="00110FE4" w:rsidRDefault="00BF7644" w:rsidP="006A0CEF">
      <w:pPr>
        <w:pStyle w:val="ListParagraph"/>
        <w:numPr>
          <w:ilvl w:val="2"/>
          <w:numId w:val="3"/>
        </w:numPr>
        <w:ind w:left="1800"/>
        <w:rPr>
          <w:bCs/>
          <w:i/>
          <w:iCs/>
        </w:rPr>
      </w:pPr>
      <w:r w:rsidRPr="00110FE4">
        <w:rPr>
          <w:bCs/>
          <w:i/>
          <w:iCs/>
        </w:rPr>
        <w:t xml:space="preserve">[4th not mentioned] Repress the attraction </w:t>
      </w:r>
    </w:p>
    <w:p w14:paraId="15950355" w14:textId="021FD19C" w:rsidR="00BF7644" w:rsidRPr="006A0CEF" w:rsidRDefault="00BF7644" w:rsidP="006A0CEF">
      <w:pPr>
        <w:pStyle w:val="ListParagraph"/>
        <w:numPr>
          <w:ilvl w:val="2"/>
          <w:numId w:val="3"/>
        </w:numPr>
        <w:ind w:left="1800"/>
        <w:rPr>
          <w:bCs/>
        </w:rPr>
      </w:pPr>
      <w:r w:rsidRPr="00554694">
        <w:rPr>
          <w:bCs/>
        </w:rPr>
        <w:t>Can you think of anyone who has gone down one of the first two roads?</w:t>
      </w:r>
      <w:r w:rsidRPr="00554694">
        <w:rPr>
          <w:bCs/>
        </w:rPr>
        <w:br/>
        <w:t>Which choice makes the most sense?</w:t>
      </w:r>
    </w:p>
    <w:p w14:paraId="10AD87E2" w14:textId="77777777" w:rsidR="00BF7644" w:rsidRPr="00BF7644" w:rsidRDefault="00BF7644" w:rsidP="00BF7644">
      <w:pPr>
        <w:pStyle w:val="ListParagraph"/>
        <w:numPr>
          <w:ilvl w:val="1"/>
          <w:numId w:val="3"/>
        </w:numPr>
        <w:ind w:left="1080"/>
        <w:rPr>
          <w:bCs/>
        </w:rPr>
      </w:pPr>
      <w:r>
        <w:rPr>
          <w:bCs/>
        </w:rPr>
        <w:t>3 rules of religious understanding proposed by biblical scholar Krister Stendahl</w:t>
      </w:r>
    </w:p>
    <w:p w14:paraId="6C429ED3" w14:textId="77777777" w:rsidR="00BF7644" w:rsidRPr="00771F94" w:rsidRDefault="00BF7644" w:rsidP="006A0CEF">
      <w:pPr>
        <w:pStyle w:val="ListParagraph"/>
        <w:numPr>
          <w:ilvl w:val="2"/>
          <w:numId w:val="14"/>
        </w:numPr>
        <w:rPr>
          <w:bCs/>
        </w:rPr>
      </w:pPr>
      <w:r w:rsidRPr="00771F94">
        <w:rPr>
          <w:bCs/>
        </w:rPr>
        <w:t>Ask adherents and not enemies of the religion</w:t>
      </w:r>
    </w:p>
    <w:p w14:paraId="52D3E78F" w14:textId="77777777" w:rsidR="00BF7644" w:rsidRPr="00771F94" w:rsidRDefault="00BF7644" w:rsidP="006A0CEF">
      <w:pPr>
        <w:pStyle w:val="ListParagraph"/>
        <w:numPr>
          <w:ilvl w:val="2"/>
          <w:numId w:val="14"/>
        </w:numPr>
        <w:rPr>
          <w:bCs/>
        </w:rPr>
      </w:pPr>
      <w:r w:rsidRPr="00771F94">
        <w:rPr>
          <w:bCs/>
        </w:rPr>
        <w:t>Compare the best to the best, not their worst to your best</w:t>
      </w:r>
    </w:p>
    <w:p w14:paraId="266729CC" w14:textId="77777777" w:rsidR="00BF7644" w:rsidRPr="00771F94" w:rsidRDefault="00BF7644" w:rsidP="006A0CEF">
      <w:pPr>
        <w:pStyle w:val="ListParagraph"/>
        <w:numPr>
          <w:ilvl w:val="2"/>
          <w:numId w:val="14"/>
        </w:numPr>
        <w:rPr>
          <w:bCs/>
        </w:rPr>
      </w:pPr>
      <w:r w:rsidRPr="00771F94">
        <w:rPr>
          <w:bCs/>
        </w:rPr>
        <w:t>Leave room for holy envy</w:t>
      </w:r>
    </w:p>
    <w:p w14:paraId="5EBB5092" w14:textId="77777777" w:rsidR="00BF7644" w:rsidRPr="006A0CEF" w:rsidRDefault="00BF7644" w:rsidP="006A0CEF">
      <w:pPr>
        <w:pStyle w:val="ListParagraph"/>
        <w:numPr>
          <w:ilvl w:val="2"/>
          <w:numId w:val="3"/>
        </w:numPr>
        <w:ind w:left="1800"/>
        <w:rPr>
          <w:bCs/>
        </w:rPr>
      </w:pPr>
      <w:r>
        <w:rPr>
          <w:bCs/>
        </w:rPr>
        <w:t>How are we guilty of the first two?</w:t>
      </w:r>
    </w:p>
    <w:p w14:paraId="530EEC98" w14:textId="77777777" w:rsidR="00BF7644" w:rsidRPr="006A0CEF" w:rsidRDefault="00BF7644" w:rsidP="006A0CEF">
      <w:pPr>
        <w:pStyle w:val="ListParagraph"/>
        <w:numPr>
          <w:ilvl w:val="2"/>
          <w:numId w:val="3"/>
        </w:numPr>
        <w:ind w:left="1800"/>
        <w:rPr>
          <w:bCs/>
        </w:rPr>
      </w:pPr>
      <w:r>
        <w:rPr>
          <w:bCs/>
        </w:rPr>
        <w:t>What do you think Stendahl meant by the third thing?</w:t>
      </w:r>
    </w:p>
    <w:p w14:paraId="7E977136" w14:textId="77777777" w:rsidR="00BF7644" w:rsidRPr="00BF7644" w:rsidRDefault="00BF7644" w:rsidP="00BF7644">
      <w:pPr>
        <w:pStyle w:val="ListParagraph"/>
        <w:numPr>
          <w:ilvl w:val="1"/>
          <w:numId w:val="3"/>
        </w:numPr>
        <w:ind w:left="1080"/>
        <w:rPr>
          <w:bCs/>
        </w:rPr>
      </w:pPr>
      <w:r>
        <w:rPr>
          <w:bCs/>
        </w:rPr>
        <w:t>[66] Christians haven’t come to grips with pluralism.</w:t>
      </w:r>
    </w:p>
    <w:p w14:paraId="12DF1756" w14:textId="17F5E5B4" w:rsidR="00BF7644" w:rsidRPr="006A0CEF" w:rsidRDefault="00BF7644" w:rsidP="006A0CEF">
      <w:pPr>
        <w:pStyle w:val="ListParagraph"/>
        <w:numPr>
          <w:ilvl w:val="2"/>
          <w:numId w:val="3"/>
        </w:numPr>
        <w:ind w:left="1800"/>
        <w:rPr>
          <w:bCs/>
        </w:rPr>
      </w:pPr>
      <w:r>
        <w:rPr>
          <w:bCs/>
        </w:rPr>
        <w:t>Do you think the strength of our faith is attributed to its large numbers, or</w:t>
      </w:r>
      <w:r w:rsidR="00671B1D">
        <w:rPr>
          <w:bCs/>
        </w:rPr>
        <w:t xml:space="preserve"> d</w:t>
      </w:r>
      <w:r>
        <w:rPr>
          <w:bCs/>
        </w:rPr>
        <w:t>o we have greater numbers because of our strong faith?</w:t>
      </w:r>
    </w:p>
    <w:p w14:paraId="138EF551" w14:textId="77777777" w:rsidR="00BF7644" w:rsidRPr="00BF7644" w:rsidRDefault="00BF7644" w:rsidP="00BF7644">
      <w:pPr>
        <w:pStyle w:val="ListParagraph"/>
        <w:numPr>
          <w:ilvl w:val="1"/>
          <w:numId w:val="3"/>
        </w:numPr>
        <w:ind w:left="1080"/>
        <w:rPr>
          <w:bCs/>
        </w:rPr>
      </w:pPr>
      <w:r>
        <w:rPr>
          <w:bCs/>
        </w:rPr>
        <w:t>[66] “If God isn’t partial to Christianity, then what am I doing here?”</w:t>
      </w:r>
    </w:p>
    <w:p w14:paraId="6E65EB4E" w14:textId="4F79DF70" w:rsidR="00BF7644" w:rsidRPr="006A0CEF" w:rsidRDefault="00BF7644" w:rsidP="006A0CEF">
      <w:pPr>
        <w:pStyle w:val="ListParagraph"/>
        <w:numPr>
          <w:ilvl w:val="2"/>
          <w:numId w:val="3"/>
        </w:numPr>
        <w:ind w:left="1800"/>
        <w:rPr>
          <w:bCs/>
        </w:rPr>
      </w:pPr>
      <w:r>
        <w:rPr>
          <w:bCs/>
        </w:rPr>
        <w:t>How would you respond to Taylor’s “final exam” question for Christians?</w:t>
      </w:r>
    </w:p>
    <w:p w14:paraId="57010918" w14:textId="0B64E091" w:rsidR="00BF7644" w:rsidRPr="006A0CEF" w:rsidRDefault="00BF7644" w:rsidP="006A0CEF">
      <w:pPr>
        <w:pStyle w:val="ListParagraph"/>
        <w:numPr>
          <w:ilvl w:val="2"/>
          <w:numId w:val="3"/>
        </w:numPr>
        <w:ind w:left="1800"/>
        <w:rPr>
          <w:bCs/>
        </w:rPr>
      </w:pPr>
      <w:r>
        <w:rPr>
          <w:bCs/>
        </w:rPr>
        <w:t>“</w:t>
      </w:r>
      <w:r w:rsidR="00671B1D">
        <w:rPr>
          <w:bCs/>
        </w:rPr>
        <w:t>…</w:t>
      </w:r>
      <w:r>
        <w:rPr>
          <w:bCs/>
        </w:rPr>
        <w:t>the wish to secure divine favoritism strikes me as the worst possible reason to practice any religion”</w:t>
      </w:r>
    </w:p>
    <w:p w14:paraId="5DC6BE00" w14:textId="77777777" w:rsidR="00BF7644" w:rsidRPr="006A0CEF" w:rsidRDefault="00BF7644" w:rsidP="006A0CEF">
      <w:pPr>
        <w:pStyle w:val="ListParagraph"/>
        <w:numPr>
          <w:ilvl w:val="3"/>
          <w:numId w:val="3"/>
        </w:numPr>
        <w:ind w:left="2520"/>
        <w:rPr>
          <w:bCs/>
        </w:rPr>
      </w:pPr>
      <w:r>
        <w:rPr>
          <w:bCs/>
        </w:rPr>
        <w:t>How do you react to that?</w:t>
      </w:r>
    </w:p>
    <w:p w14:paraId="2C73EF80" w14:textId="77777777" w:rsidR="00BF7644" w:rsidRPr="00BF7644" w:rsidRDefault="00BF7644" w:rsidP="00BF7644">
      <w:pPr>
        <w:pStyle w:val="ListParagraph"/>
        <w:numPr>
          <w:ilvl w:val="1"/>
          <w:numId w:val="3"/>
        </w:numPr>
        <w:ind w:left="1080"/>
        <w:rPr>
          <w:bCs/>
        </w:rPr>
      </w:pPr>
      <w:r>
        <w:rPr>
          <w:bCs/>
        </w:rPr>
        <w:t>How have you allowed other religious traditions/practices/teachings influence your life?</w:t>
      </w:r>
    </w:p>
    <w:p w14:paraId="76B7D1BF" w14:textId="2A2E2889" w:rsidR="00BF7644" w:rsidRDefault="00BF7644" w:rsidP="00BF7644">
      <w:pPr>
        <w:pStyle w:val="ListParagraph"/>
        <w:numPr>
          <w:ilvl w:val="1"/>
          <w:numId w:val="3"/>
        </w:numPr>
        <w:ind w:left="1080"/>
        <w:rPr>
          <w:bCs/>
        </w:rPr>
      </w:pPr>
      <w:r>
        <w:rPr>
          <w:bCs/>
        </w:rPr>
        <w:t>[74] Taylor discusses original sin, saying “</w:t>
      </w:r>
      <w:r w:rsidRPr="002838FE">
        <w:rPr>
          <w:bCs/>
        </w:rPr>
        <w:t>It drops the bar on being human so low that you have to wonder why we don’t all just stay in bed</w:t>
      </w:r>
      <w:r>
        <w:rPr>
          <w:bCs/>
        </w:rPr>
        <w:t>”</w:t>
      </w:r>
    </w:p>
    <w:p w14:paraId="04F67AD6" w14:textId="77777777" w:rsidR="00BF7644" w:rsidRDefault="00BF7644" w:rsidP="006A0CEF">
      <w:pPr>
        <w:pStyle w:val="ListParagraph"/>
        <w:numPr>
          <w:ilvl w:val="2"/>
          <w:numId w:val="3"/>
        </w:numPr>
        <w:ind w:left="1800"/>
        <w:rPr>
          <w:bCs/>
        </w:rPr>
      </w:pPr>
      <w:r>
        <w:rPr>
          <w:bCs/>
        </w:rPr>
        <w:t>How important is the concept of original sin to you?</w:t>
      </w:r>
    </w:p>
    <w:p w14:paraId="7ED30D53" w14:textId="77777777" w:rsidR="00BF7644" w:rsidRDefault="00BF7644" w:rsidP="006A0CEF">
      <w:pPr>
        <w:pStyle w:val="ListParagraph"/>
        <w:numPr>
          <w:ilvl w:val="2"/>
          <w:numId w:val="3"/>
        </w:numPr>
        <w:ind w:left="1800"/>
        <w:rPr>
          <w:bCs/>
        </w:rPr>
      </w:pPr>
      <w:r>
        <w:rPr>
          <w:bCs/>
        </w:rPr>
        <w:t>Jews and Muslims don’t consider sin a part of original human design.</w:t>
      </w:r>
    </w:p>
    <w:p w14:paraId="01B32217" w14:textId="77777777" w:rsidR="00BF7644" w:rsidRDefault="00BF7644" w:rsidP="006A0CEF">
      <w:pPr>
        <w:pStyle w:val="ListParagraph"/>
        <w:numPr>
          <w:ilvl w:val="3"/>
          <w:numId w:val="3"/>
        </w:numPr>
        <w:ind w:left="2520"/>
        <w:rPr>
          <w:bCs/>
        </w:rPr>
      </w:pPr>
      <w:r>
        <w:rPr>
          <w:bCs/>
        </w:rPr>
        <w:t xml:space="preserve">Are they missing </w:t>
      </w:r>
      <w:proofErr w:type="gramStart"/>
      <w:r>
        <w:rPr>
          <w:bCs/>
        </w:rPr>
        <w:t>something</w:t>
      </w:r>
      <w:proofErr w:type="gramEnd"/>
      <w:r>
        <w:rPr>
          <w:bCs/>
        </w:rPr>
        <w:t xml:space="preserve"> or are we?</w:t>
      </w:r>
    </w:p>
    <w:p w14:paraId="502F866D" w14:textId="77777777" w:rsidR="00BF7644" w:rsidRPr="00A31AED" w:rsidRDefault="00BF7644" w:rsidP="00BF7644">
      <w:pPr>
        <w:pStyle w:val="ListParagraph"/>
        <w:numPr>
          <w:ilvl w:val="1"/>
          <w:numId w:val="3"/>
        </w:numPr>
        <w:ind w:left="1080"/>
        <w:rPr>
          <w:bCs/>
          <w:i/>
          <w:iCs/>
        </w:rPr>
      </w:pPr>
      <w:r>
        <w:rPr>
          <w:bCs/>
        </w:rPr>
        <w:t xml:space="preserve">[77] </w:t>
      </w:r>
      <w:r w:rsidRPr="00A31AED">
        <w:rPr>
          <w:bCs/>
          <w:i/>
          <w:iCs/>
        </w:rPr>
        <w:t>Robert Farrar Capon, Episcopal priest, writes “human beings who wish to understand the ways of God are like oysters lying at the bottom of a tide pool, wishing to understand the ways of a prima ballerina.”</w:t>
      </w:r>
    </w:p>
    <w:p w14:paraId="4A44D4AC" w14:textId="3F59B6A2" w:rsidR="00BF7644" w:rsidRDefault="00BF7644" w:rsidP="00BF7644">
      <w:pPr>
        <w:pStyle w:val="ListParagraph"/>
        <w:numPr>
          <w:ilvl w:val="1"/>
          <w:numId w:val="3"/>
        </w:numPr>
        <w:ind w:left="1080"/>
        <w:rPr>
          <w:bCs/>
        </w:rPr>
      </w:pPr>
      <w:r w:rsidRPr="005B3CA2">
        <w:rPr>
          <w:bCs/>
        </w:rPr>
        <w:t xml:space="preserve">[78] </w:t>
      </w:r>
      <w:r w:rsidRPr="00A31AED">
        <w:rPr>
          <w:bCs/>
          <w:i/>
          <w:iCs/>
        </w:rPr>
        <w:t>Rather than see religions as competing for the one truth, Taylor proposes that “absolute truth moves to the center of the system, leaving people of good faith with meaningful perceptions of that truth from their own orbits.”  She also uses the metaphor of religions as different rivers having the same heavenly source.</w:t>
      </w:r>
      <w:r w:rsidRPr="005B3CA2">
        <w:rPr>
          <w:bCs/>
        </w:rPr>
        <w:t xml:space="preserve"> </w:t>
      </w:r>
    </w:p>
    <w:p w14:paraId="28A8AB44" w14:textId="77777777" w:rsidR="006A0CEF" w:rsidRDefault="00BF7644" w:rsidP="006A0CEF">
      <w:pPr>
        <w:pStyle w:val="ListParagraph"/>
        <w:numPr>
          <w:ilvl w:val="2"/>
          <w:numId w:val="3"/>
        </w:numPr>
        <w:ind w:left="1800"/>
        <w:rPr>
          <w:bCs/>
        </w:rPr>
      </w:pPr>
      <w:r w:rsidRPr="005B3CA2">
        <w:rPr>
          <w:bCs/>
        </w:rPr>
        <w:lastRenderedPageBreak/>
        <w:t>How do you respond to these image</w:t>
      </w:r>
      <w:r>
        <w:rPr>
          <w:bCs/>
        </w:rPr>
        <w:t>s?</w:t>
      </w:r>
    </w:p>
    <w:p w14:paraId="596242C9" w14:textId="77777777" w:rsidR="00D93451" w:rsidRPr="00832147" w:rsidRDefault="006A0CEF" w:rsidP="00D93451">
      <w:pPr>
        <w:pStyle w:val="ListParagraph"/>
        <w:numPr>
          <w:ilvl w:val="1"/>
          <w:numId w:val="3"/>
        </w:numPr>
        <w:ind w:left="1080"/>
        <w:rPr>
          <w:bCs/>
        </w:rPr>
      </w:pPr>
      <w:r>
        <w:rPr>
          <w:bCs/>
        </w:rPr>
        <w:t>Other reflections?</w:t>
      </w:r>
      <w:r w:rsidR="00D93451">
        <w:rPr>
          <w:bCs/>
        </w:rPr>
        <w:br/>
      </w:r>
    </w:p>
    <w:p w14:paraId="29A8F209" w14:textId="77777777" w:rsidR="00D93451" w:rsidRDefault="00D93451" w:rsidP="00D93451">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515A1504" w14:textId="77777777" w:rsidR="00D93451" w:rsidRDefault="00D93451" w:rsidP="00D93451">
      <w:pPr>
        <w:spacing w:line="240" w:lineRule="auto"/>
        <w:rPr>
          <w:bCs/>
        </w:rPr>
      </w:pPr>
      <w:r>
        <w:rPr>
          <w:bCs/>
        </w:rPr>
        <w:t>References for material:</w:t>
      </w:r>
    </w:p>
    <w:p w14:paraId="07E51AD1" w14:textId="77777777" w:rsidR="00D93451" w:rsidRDefault="00000000" w:rsidP="00D93451">
      <w:pPr>
        <w:pStyle w:val="ListParagraph"/>
        <w:numPr>
          <w:ilvl w:val="0"/>
          <w:numId w:val="4"/>
        </w:numPr>
        <w:spacing w:after="200" w:line="240" w:lineRule="auto"/>
        <w:rPr>
          <w:bCs/>
        </w:rPr>
      </w:pPr>
      <w:hyperlink r:id="rId18" w:history="1">
        <w:r w:rsidR="00D93451" w:rsidRPr="00753F6E">
          <w:rPr>
            <w:rStyle w:val="Hyperlink"/>
            <w:bCs/>
            <w:i/>
            <w:iCs/>
          </w:rPr>
          <w:t>Holy Envy: Finding God in the Faith of Others</w:t>
        </w:r>
      </w:hyperlink>
      <w:r w:rsidR="00D93451">
        <w:rPr>
          <w:bCs/>
          <w:i/>
          <w:iCs/>
        </w:rPr>
        <w:t xml:space="preserve">; </w:t>
      </w:r>
      <w:hyperlink r:id="rId19" w:history="1">
        <w:r w:rsidR="00D93451" w:rsidRPr="00F57C13">
          <w:rPr>
            <w:rStyle w:val="Hyperlink"/>
            <w:bCs/>
            <w:i/>
            <w:iCs/>
          </w:rPr>
          <w:t>Study Guide</w:t>
        </w:r>
      </w:hyperlink>
      <w:r w:rsidR="00D93451">
        <w:rPr>
          <w:rStyle w:val="Hyperlink"/>
          <w:bCs/>
          <w:i/>
          <w:iCs/>
        </w:rPr>
        <w:br/>
      </w:r>
      <w:r w:rsidR="00D93451" w:rsidRPr="005055FB">
        <w:rPr>
          <w:bCs/>
        </w:rPr>
        <w:t>(page numbers from the text are noted in brackets [#] preceding quotes or relevant passages; note that e-book page numbers can differ from hardcopy books, but should be close)</w:t>
      </w:r>
    </w:p>
    <w:p w14:paraId="3FB5D622" w14:textId="0BDB7826" w:rsidR="00D93451" w:rsidRDefault="00D93451" w:rsidP="00D93451">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7D9CFD5A" w14:textId="77777777" w:rsidR="00D93451" w:rsidRDefault="00D93451">
      <w:pPr>
        <w:rPr>
          <w:bCs/>
        </w:rPr>
      </w:pPr>
      <w:r>
        <w:rPr>
          <w:bCs/>
        </w:rPr>
        <w:br w:type="page"/>
      </w:r>
    </w:p>
    <w:p w14:paraId="0CC8FE8B" w14:textId="0A9EDA57" w:rsidR="00AC0A74" w:rsidRDefault="00AC0A74" w:rsidP="00AC0A74">
      <w:pPr>
        <w:jc w:val="center"/>
        <w:rPr>
          <w:sz w:val="44"/>
          <w:szCs w:val="44"/>
        </w:rPr>
      </w:pPr>
      <w:r>
        <w:rPr>
          <w:sz w:val="44"/>
          <w:szCs w:val="44"/>
        </w:rPr>
        <w:lastRenderedPageBreak/>
        <w:t>Chapter 5</w:t>
      </w:r>
    </w:p>
    <w:p w14:paraId="15D9C4E9" w14:textId="03ED360C" w:rsidR="00AC0A74" w:rsidRPr="00A51F65" w:rsidRDefault="00AC0A74" w:rsidP="00AC0A74">
      <w:pPr>
        <w:pStyle w:val="ListParagraph"/>
        <w:numPr>
          <w:ilvl w:val="0"/>
          <w:numId w:val="3"/>
        </w:numPr>
        <w:ind w:left="360"/>
        <w:rPr>
          <w:b/>
        </w:rPr>
      </w:pPr>
      <w:r>
        <w:rPr>
          <w:b/>
        </w:rPr>
        <w:t>Opening Prayer</w:t>
      </w:r>
      <w:r>
        <w:rPr>
          <w:b/>
        </w:rPr>
        <w:br/>
      </w:r>
      <w:r>
        <w:rPr>
          <w:bCs/>
          <w:i/>
          <w:iCs/>
        </w:rPr>
        <w:t>Heavenly Father, open our hearts and minds that we might have a better understanding of and empathy for our Jewish brethren.  In Jesus’ name.  Amen.</w:t>
      </w:r>
      <w:r>
        <w:rPr>
          <w:bCs/>
          <w:i/>
          <w:iCs/>
        </w:rPr>
        <w:br/>
      </w:r>
    </w:p>
    <w:p w14:paraId="5E63CAC7" w14:textId="5D661206" w:rsidR="00AC0A74" w:rsidRPr="00561B5C" w:rsidRDefault="00AC0A74" w:rsidP="00AC0A74">
      <w:pPr>
        <w:pStyle w:val="ListParagraph"/>
        <w:numPr>
          <w:ilvl w:val="0"/>
          <w:numId w:val="3"/>
        </w:numPr>
        <w:ind w:left="360"/>
        <w:rPr>
          <w:b/>
        </w:rPr>
      </w:pPr>
      <w:r>
        <w:rPr>
          <w:b/>
        </w:rPr>
        <w:t>Chapter 4 – The Nearest Neighbors</w:t>
      </w:r>
    </w:p>
    <w:p w14:paraId="0E84EDF0" w14:textId="77777777" w:rsidR="002638A0" w:rsidRDefault="002638A0" w:rsidP="002638A0">
      <w:pPr>
        <w:pStyle w:val="ListParagraph"/>
        <w:numPr>
          <w:ilvl w:val="1"/>
          <w:numId w:val="3"/>
        </w:numPr>
        <w:ind w:left="1080"/>
        <w:rPr>
          <w:bCs/>
        </w:rPr>
      </w:pPr>
      <w:r>
        <w:rPr>
          <w:bCs/>
        </w:rPr>
        <w:t xml:space="preserve">[81] “By the end of the first century, the religion </w:t>
      </w:r>
      <w:r w:rsidRPr="002638A0">
        <w:rPr>
          <w:bCs/>
        </w:rPr>
        <w:t>of</w:t>
      </w:r>
      <w:r>
        <w:rPr>
          <w:bCs/>
        </w:rPr>
        <w:t xml:space="preserve"> Jesus had become the religion</w:t>
      </w:r>
      <w:r w:rsidRPr="002638A0">
        <w:rPr>
          <w:bCs/>
        </w:rPr>
        <w:t xml:space="preserve"> about</w:t>
      </w:r>
      <w:r>
        <w:rPr>
          <w:bCs/>
        </w:rPr>
        <w:t xml:space="preserve"> him, so that even he might have been alarmed by what his followers had done.”</w:t>
      </w:r>
    </w:p>
    <w:p w14:paraId="1CA8C0F8" w14:textId="77777777" w:rsidR="002638A0" w:rsidRDefault="002638A0" w:rsidP="002638A0">
      <w:pPr>
        <w:pStyle w:val="ListParagraph"/>
        <w:numPr>
          <w:ilvl w:val="2"/>
          <w:numId w:val="3"/>
        </w:numPr>
        <w:ind w:left="1800"/>
        <w:rPr>
          <w:bCs/>
        </w:rPr>
      </w:pPr>
      <w:r>
        <w:rPr>
          <w:bCs/>
        </w:rPr>
        <w:t xml:space="preserve">How has Christianity then and now become more </w:t>
      </w:r>
      <w:r>
        <w:rPr>
          <w:bCs/>
          <w:i/>
          <w:iCs/>
        </w:rPr>
        <w:t>about</w:t>
      </w:r>
      <w:r>
        <w:rPr>
          <w:bCs/>
        </w:rPr>
        <w:t xml:space="preserve"> Jesus than </w:t>
      </w:r>
      <w:r>
        <w:rPr>
          <w:bCs/>
          <w:i/>
          <w:iCs/>
        </w:rPr>
        <w:t xml:space="preserve">of </w:t>
      </w:r>
      <w:r>
        <w:rPr>
          <w:bCs/>
        </w:rPr>
        <w:t>Jesus?</w:t>
      </w:r>
    </w:p>
    <w:p w14:paraId="10FFA717" w14:textId="7954FEE5" w:rsidR="002638A0" w:rsidRDefault="002638A0" w:rsidP="002638A0">
      <w:pPr>
        <w:pStyle w:val="ListParagraph"/>
        <w:numPr>
          <w:ilvl w:val="1"/>
          <w:numId w:val="3"/>
        </w:numPr>
        <w:ind w:left="1080"/>
        <w:rPr>
          <w:bCs/>
        </w:rPr>
      </w:pPr>
      <w:r>
        <w:rPr>
          <w:bCs/>
        </w:rPr>
        <w:t>Taylor was similarly troubled by hatefulness toward Jews by Christian scripture and tradition.  Later in the chapter, she says that “anti-Judaism was baked into the gospel.”  She also discusses a Jewish psychiatrist calling her out for using “language of contempt” in her sermons (</w:t>
      </w:r>
      <w:r w:rsidR="004E0EE6">
        <w:rPr>
          <w:bCs/>
        </w:rPr>
        <w:t xml:space="preserve">e.g., </w:t>
      </w:r>
      <w:r>
        <w:rPr>
          <w:bCs/>
        </w:rPr>
        <w:t>“burden of the law” and “righteousness of the Pharisees”)</w:t>
      </w:r>
    </w:p>
    <w:p w14:paraId="3AB9CB4A" w14:textId="700B8A78" w:rsidR="002638A0" w:rsidRDefault="002638A0" w:rsidP="002638A0">
      <w:pPr>
        <w:pStyle w:val="ListParagraph"/>
        <w:numPr>
          <w:ilvl w:val="2"/>
          <w:numId w:val="3"/>
        </w:numPr>
        <w:ind w:left="1800"/>
        <w:rPr>
          <w:bCs/>
        </w:rPr>
      </w:pPr>
      <w:r>
        <w:rPr>
          <w:bCs/>
        </w:rPr>
        <w:t>What elements of scripture do you see fueling this hatefulness?</w:t>
      </w:r>
      <w:r w:rsidR="004E0EE6">
        <w:rPr>
          <w:bCs/>
        </w:rPr>
        <w:t xml:space="preserve"> </w:t>
      </w:r>
      <w:r w:rsidR="004E0EE6">
        <w:rPr>
          <w:bCs/>
          <w:i/>
          <w:iCs/>
        </w:rPr>
        <w:t>Examples:</w:t>
      </w:r>
    </w:p>
    <w:p w14:paraId="04B896A0" w14:textId="77777777" w:rsidR="002638A0" w:rsidRPr="004E0EE6" w:rsidRDefault="002638A0" w:rsidP="002638A0">
      <w:pPr>
        <w:pStyle w:val="ListParagraph"/>
        <w:numPr>
          <w:ilvl w:val="3"/>
          <w:numId w:val="3"/>
        </w:numPr>
        <w:ind w:left="2520"/>
        <w:rPr>
          <w:bCs/>
          <w:i/>
          <w:iCs/>
        </w:rPr>
      </w:pPr>
      <w:r w:rsidRPr="004E0EE6">
        <w:rPr>
          <w:bCs/>
          <w:i/>
          <w:iCs/>
        </w:rPr>
        <w:t>Jews are blamed for Jesus’ crucifixion</w:t>
      </w:r>
    </w:p>
    <w:p w14:paraId="38772934" w14:textId="77777777" w:rsidR="002638A0" w:rsidRPr="004E0EE6" w:rsidRDefault="002638A0" w:rsidP="002638A0">
      <w:pPr>
        <w:pStyle w:val="ListParagraph"/>
        <w:numPr>
          <w:ilvl w:val="3"/>
          <w:numId w:val="3"/>
        </w:numPr>
        <w:ind w:left="2520"/>
        <w:rPr>
          <w:bCs/>
          <w:i/>
          <w:iCs/>
        </w:rPr>
      </w:pPr>
      <w:r w:rsidRPr="004E0EE6">
        <w:rPr>
          <w:bCs/>
          <w:i/>
          <w:iCs/>
        </w:rPr>
        <w:t>Jews rejected Jesus’ preaching</w:t>
      </w:r>
    </w:p>
    <w:p w14:paraId="4E7488C1" w14:textId="77777777" w:rsidR="002638A0" w:rsidRPr="004E0EE6" w:rsidRDefault="002638A0" w:rsidP="002638A0">
      <w:pPr>
        <w:pStyle w:val="ListParagraph"/>
        <w:numPr>
          <w:ilvl w:val="3"/>
          <w:numId w:val="3"/>
        </w:numPr>
        <w:ind w:left="2520"/>
        <w:rPr>
          <w:bCs/>
          <w:i/>
          <w:iCs/>
        </w:rPr>
      </w:pPr>
      <w:r w:rsidRPr="004E0EE6">
        <w:rPr>
          <w:bCs/>
          <w:i/>
          <w:iCs/>
        </w:rPr>
        <w:t>Jews failed to recognize Jesus as the Messiah</w:t>
      </w:r>
    </w:p>
    <w:p w14:paraId="67AF3E49" w14:textId="77777777" w:rsidR="002638A0" w:rsidRDefault="002638A0" w:rsidP="002638A0">
      <w:pPr>
        <w:pStyle w:val="ListParagraph"/>
        <w:numPr>
          <w:ilvl w:val="3"/>
          <w:numId w:val="3"/>
        </w:numPr>
        <w:ind w:left="2520"/>
        <w:rPr>
          <w:bCs/>
        </w:rPr>
      </w:pPr>
      <w:r w:rsidRPr="004E0EE6">
        <w:rPr>
          <w:bCs/>
          <w:i/>
          <w:iCs/>
        </w:rPr>
        <w:t>Pharisees are portrayed as legalistic</w:t>
      </w:r>
    </w:p>
    <w:p w14:paraId="48F55F1F" w14:textId="77777777" w:rsidR="002638A0" w:rsidRDefault="002638A0" w:rsidP="002638A0">
      <w:pPr>
        <w:pStyle w:val="ListParagraph"/>
        <w:numPr>
          <w:ilvl w:val="2"/>
          <w:numId w:val="3"/>
        </w:numPr>
        <w:ind w:left="1800"/>
        <w:rPr>
          <w:bCs/>
        </w:rPr>
      </w:pPr>
      <w:r>
        <w:rPr>
          <w:bCs/>
        </w:rPr>
        <w:t>What historical events are evidence of this hatred?</w:t>
      </w:r>
    </w:p>
    <w:p w14:paraId="084EF19F" w14:textId="77777777" w:rsidR="002638A0" w:rsidRDefault="002638A0" w:rsidP="002638A0">
      <w:pPr>
        <w:pStyle w:val="ListParagraph"/>
        <w:numPr>
          <w:ilvl w:val="2"/>
          <w:numId w:val="3"/>
        </w:numPr>
        <w:ind w:left="1800"/>
        <w:rPr>
          <w:bCs/>
        </w:rPr>
      </w:pPr>
      <w:r>
        <w:rPr>
          <w:bCs/>
        </w:rPr>
        <w:t xml:space="preserve">What things do you see </w:t>
      </w:r>
      <w:proofErr w:type="gramStart"/>
      <w:r>
        <w:rPr>
          <w:bCs/>
        </w:rPr>
        <w:t>in today’s society</w:t>
      </w:r>
      <w:proofErr w:type="gramEnd"/>
      <w:r>
        <w:rPr>
          <w:bCs/>
        </w:rPr>
        <w:t xml:space="preserve"> that counteract this hatred?</w:t>
      </w:r>
    </w:p>
    <w:p w14:paraId="57980D91" w14:textId="77777777" w:rsidR="002638A0" w:rsidRDefault="002638A0" w:rsidP="002638A0">
      <w:pPr>
        <w:pStyle w:val="ListParagraph"/>
        <w:numPr>
          <w:ilvl w:val="3"/>
          <w:numId w:val="3"/>
        </w:numPr>
        <w:ind w:left="2520"/>
        <w:rPr>
          <w:bCs/>
        </w:rPr>
      </w:pPr>
      <w:r>
        <w:rPr>
          <w:bCs/>
        </w:rPr>
        <w:t>Are they secular or rooted in Christianity?</w:t>
      </w:r>
    </w:p>
    <w:p w14:paraId="7F4D6557" w14:textId="77777777" w:rsidR="002638A0" w:rsidRDefault="002638A0" w:rsidP="002638A0">
      <w:pPr>
        <w:pStyle w:val="ListParagraph"/>
        <w:numPr>
          <w:ilvl w:val="1"/>
          <w:numId w:val="3"/>
        </w:numPr>
        <w:ind w:left="1080"/>
        <w:rPr>
          <w:bCs/>
        </w:rPr>
      </w:pPr>
      <w:r>
        <w:rPr>
          <w:bCs/>
        </w:rPr>
        <w:t>Taylor talks about celebrities identifying themselves as “secular Jews” embracing Jewish culture but not Jewish religion.  She says it’s a difficult thing for Christians to understand.</w:t>
      </w:r>
    </w:p>
    <w:p w14:paraId="5735A980" w14:textId="77777777" w:rsidR="002638A0" w:rsidRDefault="002638A0" w:rsidP="002638A0">
      <w:pPr>
        <w:pStyle w:val="ListParagraph"/>
        <w:numPr>
          <w:ilvl w:val="2"/>
          <w:numId w:val="3"/>
        </w:numPr>
        <w:ind w:left="1800"/>
        <w:rPr>
          <w:bCs/>
        </w:rPr>
      </w:pPr>
      <w:r>
        <w:rPr>
          <w:bCs/>
        </w:rPr>
        <w:t>How might you react to the concept of a “secular Christian”?</w:t>
      </w:r>
    </w:p>
    <w:p w14:paraId="40B466BF" w14:textId="77777777" w:rsidR="002638A0" w:rsidRDefault="002638A0" w:rsidP="002638A0">
      <w:pPr>
        <w:pStyle w:val="ListParagraph"/>
        <w:numPr>
          <w:ilvl w:val="1"/>
          <w:numId w:val="3"/>
        </w:numPr>
        <w:ind w:left="1080"/>
        <w:rPr>
          <w:bCs/>
        </w:rPr>
      </w:pPr>
      <w:r>
        <w:rPr>
          <w:bCs/>
        </w:rPr>
        <w:t>How might you compare Jews dismissing Jesus as the Jewish messiah with Christians dismissing Sun Myung Moon and David Koresh as the Christian messiah?</w:t>
      </w:r>
    </w:p>
    <w:p w14:paraId="63D67FA8" w14:textId="77777777" w:rsidR="002638A0" w:rsidRDefault="002638A0" w:rsidP="002638A0">
      <w:pPr>
        <w:pStyle w:val="ListParagraph"/>
        <w:numPr>
          <w:ilvl w:val="1"/>
          <w:numId w:val="3"/>
        </w:numPr>
        <w:ind w:left="1080"/>
        <w:rPr>
          <w:bCs/>
        </w:rPr>
      </w:pPr>
      <w:r>
        <w:rPr>
          <w:bCs/>
        </w:rPr>
        <w:t>Taylor compares the invisibility of her faith to the visibility of an orthodox Jew.</w:t>
      </w:r>
    </w:p>
    <w:p w14:paraId="36EC3ACE" w14:textId="77777777" w:rsidR="002638A0" w:rsidRDefault="002638A0" w:rsidP="002638A0">
      <w:pPr>
        <w:pStyle w:val="ListParagraph"/>
        <w:numPr>
          <w:ilvl w:val="2"/>
          <w:numId w:val="3"/>
        </w:numPr>
        <w:ind w:left="1800"/>
        <w:rPr>
          <w:bCs/>
        </w:rPr>
      </w:pPr>
      <w:r>
        <w:rPr>
          <w:bCs/>
        </w:rPr>
        <w:t>In what ways is your faith visible or invisible?</w:t>
      </w:r>
    </w:p>
    <w:p w14:paraId="1F98C475" w14:textId="2D30F031" w:rsidR="002638A0" w:rsidRDefault="003060DE" w:rsidP="002638A0">
      <w:pPr>
        <w:pStyle w:val="ListParagraph"/>
        <w:numPr>
          <w:ilvl w:val="1"/>
          <w:numId w:val="3"/>
        </w:numPr>
        <w:ind w:left="1080"/>
        <w:rPr>
          <w:bCs/>
        </w:rPr>
      </w:pPr>
      <w:r>
        <w:rPr>
          <w:bCs/>
        </w:rPr>
        <w:t>In Taylor’s class’s f</w:t>
      </w:r>
      <w:r w:rsidR="002638A0">
        <w:rPr>
          <w:bCs/>
        </w:rPr>
        <w:t>ield trip to the synagogue</w:t>
      </w:r>
      <w:r>
        <w:rPr>
          <w:bCs/>
        </w:rPr>
        <w:t xml:space="preserve">, the </w:t>
      </w:r>
      <w:r w:rsidR="002638A0">
        <w:rPr>
          <w:bCs/>
        </w:rPr>
        <w:t>rabbi invites them to stand around as she read</w:t>
      </w:r>
      <w:r>
        <w:rPr>
          <w:bCs/>
        </w:rPr>
        <w:t>s</w:t>
      </w:r>
      <w:r w:rsidR="002638A0">
        <w:rPr>
          <w:bCs/>
        </w:rPr>
        <w:t xml:space="preserve"> the Torah</w:t>
      </w:r>
    </w:p>
    <w:p w14:paraId="42B58B41" w14:textId="77777777" w:rsidR="002638A0" w:rsidRDefault="002638A0" w:rsidP="002638A0">
      <w:pPr>
        <w:pStyle w:val="ListParagraph"/>
        <w:numPr>
          <w:ilvl w:val="2"/>
          <w:numId w:val="3"/>
        </w:numPr>
        <w:ind w:left="1800"/>
        <w:rPr>
          <w:bCs/>
        </w:rPr>
      </w:pPr>
      <w:r>
        <w:rPr>
          <w:bCs/>
        </w:rPr>
        <w:t>In what ways do we solicit similar participation by visitors in our services?</w:t>
      </w:r>
    </w:p>
    <w:p w14:paraId="49AC12C8" w14:textId="77777777" w:rsidR="002638A0" w:rsidRDefault="002638A0" w:rsidP="002638A0">
      <w:pPr>
        <w:pStyle w:val="ListParagraph"/>
        <w:numPr>
          <w:ilvl w:val="2"/>
          <w:numId w:val="3"/>
        </w:numPr>
        <w:ind w:left="1800"/>
        <w:rPr>
          <w:bCs/>
        </w:rPr>
      </w:pPr>
      <w:r>
        <w:rPr>
          <w:bCs/>
        </w:rPr>
        <w:t>How might this work?</w:t>
      </w:r>
    </w:p>
    <w:p w14:paraId="69595826" w14:textId="77777777" w:rsidR="002638A0" w:rsidRDefault="002638A0" w:rsidP="002638A0">
      <w:pPr>
        <w:pStyle w:val="ListParagraph"/>
        <w:numPr>
          <w:ilvl w:val="1"/>
          <w:numId w:val="3"/>
        </w:numPr>
        <w:ind w:left="1080"/>
        <w:rPr>
          <w:bCs/>
        </w:rPr>
      </w:pPr>
      <w:r>
        <w:rPr>
          <w:bCs/>
        </w:rPr>
        <w:t>Taylor talks about her student falling into the trap of drawing conclusions about Jewish faith based on one visit.</w:t>
      </w:r>
    </w:p>
    <w:p w14:paraId="23978D50" w14:textId="5F8C5985" w:rsidR="002638A0" w:rsidRDefault="002638A0" w:rsidP="002638A0">
      <w:pPr>
        <w:pStyle w:val="ListParagraph"/>
        <w:numPr>
          <w:ilvl w:val="2"/>
          <w:numId w:val="3"/>
        </w:numPr>
        <w:ind w:left="1800"/>
        <w:rPr>
          <w:bCs/>
        </w:rPr>
      </w:pPr>
      <w:r>
        <w:rPr>
          <w:bCs/>
        </w:rPr>
        <w:t>Could you see yourself rejecting Christianity if your only exposure to it was a single church service</w:t>
      </w:r>
      <w:r w:rsidR="00466D78">
        <w:rPr>
          <w:bCs/>
        </w:rPr>
        <w:t>?</w:t>
      </w:r>
    </w:p>
    <w:p w14:paraId="0814F1EF" w14:textId="430BA2D9" w:rsidR="002638A0" w:rsidRPr="00466D78" w:rsidRDefault="00466D78" w:rsidP="002638A0">
      <w:pPr>
        <w:pStyle w:val="ListParagraph"/>
        <w:numPr>
          <w:ilvl w:val="2"/>
          <w:numId w:val="3"/>
        </w:numPr>
        <w:ind w:left="1800"/>
        <w:rPr>
          <w:bCs/>
          <w:i/>
          <w:iCs/>
        </w:rPr>
      </w:pPr>
      <w:r w:rsidRPr="00466D78">
        <w:rPr>
          <w:bCs/>
          <w:i/>
          <w:iCs/>
        </w:rPr>
        <w:t>This r</w:t>
      </w:r>
      <w:r w:rsidR="002638A0" w:rsidRPr="00466D78">
        <w:rPr>
          <w:bCs/>
          <w:i/>
          <w:iCs/>
        </w:rPr>
        <w:t>einforces the need for deeper understanding and experience without judgment</w:t>
      </w:r>
    </w:p>
    <w:p w14:paraId="26921652" w14:textId="77777777" w:rsidR="002638A0" w:rsidRDefault="002638A0" w:rsidP="002638A0">
      <w:pPr>
        <w:pStyle w:val="ListParagraph"/>
        <w:numPr>
          <w:ilvl w:val="1"/>
          <w:numId w:val="3"/>
        </w:numPr>
        <w:ind w:left="1080"/>
        <w:rPr>
          <w:bCs/>
        </w:rPr>
      </w:pPr>
      <w:r>
        <w:rPr>
          <w:bCs/>
        </w:rPr>
        <w:t>Jews identify more with how one lives rather than what one believes.</w:t>
      </w:r>
    </w:p>
    <w:p w14:paraId="4D6F1FFB" w14:textId="77777777" w:rsidR="002638A0" w:rsidRDefault="002638A0" w:rsidP="002638A0">
      <w:pPr>
        <w:pStyle w:val="ListParagraph"/>
        <w:numPr>
          <w:ilvl w:val="2"/>
          <w:numId w:val="3"/>
        </w:numPr>
        <w:ind w:left="1800"/>
        <w:rPr>
          <w:bCs/>
        </w:rPr>
      </w:pPr>
      <w:r>
        <w:rPr>
          <w:bCs/>
        </w:rPr>
        <w:t>Do you agree it’s the other way around with Christians?</w:t>
      </w:r>
    </w:p>
    <w:p w14:paraId="6FFBB7B0" w14:textId="77777777" w:rsidR="002638A0" w:rsidRPr="00100C55" w:rsidRDefault="002638A0" w:rsidP="002638A0">
      <w:pPr>
        <w:pStyle w:val="ListParagraph"/>
        <w:numPr>
          <w:ilvl w:val="1"/>
          <w:numId w:val="3"/>
        </w:numPr>
        <w:ind w:left="1080"/>
        <w:rPr>
          <w:bCs/>
          <w:i/>
          <w:iCs/>
        </w:rPr>
      </w:pPr>
      <w:r w:rsidRPr="00100C55">
        <w:rPr>
          <w:bCs/>
          <w:i/>
          <w:iCs/>
        </w:rPr>
        <w:t>Items on our “checklist” date to a series of 90 essays from 1910-1915, republished as a complete set by the Bible Institute of Los Angeles</w:t>
      </w:r>
    </w:p>
    <w:p w14:paraId="26C2C749" w14:textId="77777777" w:rsidR="002638A0" w:rsidRPr="00100C55" w:rsidRDefault="002638A0" w:rsidP="002638A0">
      <w:pPr>
        <w:pStyle w:val="ListParagraph"/>
        <w:numPr>
          <w:ilvl w:val="2"/>
          <w:numId w:val="3"/>
        </w:numPr>
        <w:ind w:left="1800"/>
        <w:rPr>
          <w:bCs/>
          <w:i/>
          <w:iCs/>
        </w:rPr>
      </w:pPr>
      <w:r w:rsidRPr="00100C55">
        <w:rPr>
          <w:bCs/>
          <w:i/>
          <w:iCs/>
        </w:rPr>
        <w:t>Virgin birth</w:t>
      </w:r>
    </w:p>
    <w:p w14:paraId="1964082D" w14:textId="77777777" w:rsidR="002638A0" w:rsidRPr="00100C55" w:rsidRDefault="002638A0" w:rsidP="002638A0">
      <w:pPr>
        <w:pStyle w:val="ListParagraph"/>
        <w:numPr>
          <w:ilvl w:val="2"/>
          <w:numId w:val="3"/>
        </w:numPr>
        <w:ind w:left="1800"/>
        <w:rPr>
          <w:bCs/>
          <w:i/>
          <w:iCs/>
        </w:rPr>
      </w:pPr>
      <w:r w:rsidRPr="00100C55">
        <w:rPr>
          <w:bCs/>
          <w:i/>
          <w:iCs/>
        </w:rPr>
        <w:t>Bible is inerrant word of God</w:t>
      </w:r>
    </w:p>
    <w:p w14:paraId="2D9A52DB" w14:textId="77777777" w:rsidR="002638A0" w:rsidRPr="00100C55" w:rsidRDefault="002638A0" w:rsidP="002638A0">
      <w:pPr>
        <w:pStyle w:val="ListParagraph"/>
        <w:numPr>
          <w:ilvl w:val="2"/>
          <w:numId w:val="3"/>
        </w:numPr>
        <w:ind w:left="1800"/>
        <w:rPr>
          <w:bCs/>
          <w:i/>
          <w:iCs/>
        </w:rPr>
      </w:pPr>
      <w:r w:rsidRPr="00100C55">
        <w:rPr>
          <w:bCs/>
          <w:i/>
          <w:iCs/>
        </w:rPr>
        <w:t>Jesus is the only way to God</w:t>
      </w:r>
    </w:p>
    <w:p w14:paraId="1469715B" w14:textId="77777777" w:rsidR="002638A0" w:rsidRDefault="002638A0" w:rsidP="002638A0">
      <w:pPr>
        <w:pStyle w:val="ListParagraph"/>
        <w:numPr>
          <w:ilvl w:val="1"/>
          <w:numId w:val="3"/>
        </w:numPr>
        <w:ind w:left="1080"/>
        <w:rPr>
          <w:bCs/>
        </w:rPr>
      </w:pPr>
      <w:r>
        <w:rPr>
          <w:bCs/>
        </w:rPr>
        <w:t xml:space="preserve">More important than </w:t>
      </w:r>
      <w:r>
        <w:rPr>
          <w:bCs/>
          <w:i/>
          <w:iCs/>
        </w:rPr>
        <w:t>belief</w:t>
      </w:r>
      <w:r>
        <w:rPr>
          <w:bCs/>
        </w:rPr>
        <w:t xml:space="preserve"> questions - “How does being Christian change the way you live?”</w:t>
      </w:r>
    </w:p>
    <w:p w14:paraId="2C2E62B6" w14:textId="77777777" w:rsidR="002638A0" w:rsidRPr="00390649" w:rsidRDefault="002638A0" w:rsidP="00390649">
      <w:pPr>
        <w:pStyle w:val="ListParagraph"/>
        <w:numPr>
          <w:ilvl w:val="2"/>
          <w:numId w:val="3"/>
        </w:numPr>
        <w:ind w:left="1800"/>
        <w:rPr>
          <w:bCs/>
          <w:i/>
          <w:iCs/>
        </w:rPr>
      </w:pPr>
      <w:r w:rsidRPr="00390649">
        <w:rPr>
          <w:bCs/>
          <w:i/>
          <w:iCs/>
        </w:rPr>
        <w:t>Student quote – “Saying you love God is one thing; changing the way you eat for God is something else altogether.”</w:t>
      </w:r>
    </w:p>
    <w:p w14:paraId="2351A71E" w14:textId="4797A32C" w:rsidR="002638A0" w:rsidRDefault="002638A0" w:rsidP="002638A0">
      <w:pPr>
        <w:pStyle w:val="ListParagraph"/>
        <w:numPr>
          <w:ilvl w:val="1"/>
          <w:numId w:val="3"/>
        </w:numPr>
        <w:ind w:left="1080"/>
        <w:rPr>
          <w:bCs/>
        </w:rPr>
      </w:pPr>
      <w:r>
        <w:rPr>
          <w:bCs/>
        </w:rPr>
        <w:t>In what ways might you have holy envy for Jewish practices related to diet?</w:t>
      </w:r>
    </w:p>
    <w:p w14:paraId="21686CDD" w14:textId="77777777" w:rsidR="002638A0" w:rsidRPr="00832147" w:rsidRDefault="002638A0" w:rsidP="002638A0">
      <w:pPr>
        <w:pStyle w:val="ListParagraph"/>
        <w:numPr>
          <w:ilvl w:val="1"/>
          <w:numId w:val="3"/>
        </w:numPr>
        <w:ind w:left="1080"/>
        <w:rPr>
          <w:bCs/>
        </w:rPr>
      </w:pPr>
      <w:r>
        <w:rPr>
          <w:bCs/>
        </w:rPr>
        <w:lastRenderedPageBreak/>
        <w:t>Other reflections?</w:t>
      </w:r>
      <w:r>
        <w:rPr>
          <w:bCs/>
        </w:rPr>
        <w:br/>
      </w:r>
    </w:p>
    <w:p w14:paraId="3E252211" w14:textId="77777777" w:rsidR="002638A0" w:rsidRDefault="002638A0" w:rsidP="002638A0">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3198C077" w14:textId="77777777" w:rsidR="002638A0" w:rsidRDefault="002638A0" w:rsidP="002638A0">
      <w:pPr>
        <w:spacing w:line="240" w:lineRule="auto"/>
        <w:rPr>
          <w:bCs/>
        </w:rPr>
      </w:pPr>
      <w:r>
        <w:rPr>
          <w:bCs/>
        </w:rPr>
        <w:t>References for material:</w:t>
      </w:r>
    </w:p>
    <w:p w14:paraId="4C1C6A59" w14:textId="77777777" w:rsidR="002638A0" w:rsidRDefault="00000000" w:rsidP="002638A0">
      <w:pPr>
        <w:pStyle w:val="ListParagraph"/>
        <w:numPr>
          <w:ilvl w:val="0"/>
          <w:numId w:val="4"/>
        </w:numPr>
        <w:spacing w:after="200" w:line="240" w:lineRule="auto"/>
        <w:rPr>
          <w:bCs/>
        </w:rPr>
      </w:pPr>
      <w:hyperlink r:id="rId20" w:history="1">
        <w:r w:rsidR="002638A0" w:rsidRPr="00753F6E">
          <w:rPr>
            <w:rStyle w:val="Hyperlink"/>
            <w:bCs/>
            <w:i/>
            <w:iCs/>
          </w:rPr>
          <w:t>Holy Envy: Finding God in the Faith of Others</w:t>
        </w:r>
      </w:hyperlink>
      <w:r w:rsidR="002638A0">
        <w:rPr>
          <w:bCs/>
          <w:i/>
          <w:iCs/>
        </w:rPr>
        <w:t xml:space="preserve">; </w:t>
      </w:r>
      <w:hyperlink r:id="rId21" w:history="1">
        <w:r w:rsidR="002638A0" w:rsidRPr="00F57C13">
          <w:rPr>
            <w:rStyle w:val="Hyperlink"/>
            <w:bCs/>
            <w:i/>
            <w:iCs/>
          </w:rPr>
          <w:t>Study Guide</w:t>
        </w:r>
      </w:hyperlink>
      <w:r w:rsidR="002638A0">
        <w:rPr>
          <w:rStyle w:val="Hyperlink"/>
          <w:bCs/>
          <w:i/>
          <w:iCs/>
        </w:rPr>
        <w:br/>
      </w:r>
      <w:r w:rsidR="002638A0" w:rsidRPr="005055FB">
        <w:rPr>
          <w:bCs/>
        </w:rPr>
        <w:t>(page numbers from the text are noted in brackets [#] preceding quotes or relevant passages; note that e-book page numbers can differ from hardcopy books, but should be close)</w:t>
      </w:r>
    </w:p>
    <w:p w14:paraId="2C35A785" w14:textId="7928BF5B" w:rsidR="002638A0" w:rsidRPr="00BF7644" w:rsidRDefault="002638A0" w:rsidP="002638A0">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5CFA5D55" w14:textId="50E83AE3" w:rsidR="00390649" w:rsidRDefault="00390649">
      <w:pPr>
        <w:rPr>
          <w:bCs/>
        </w:rPr>
      </w:pPr>
      <w:r>
        <w:rPr>
          <w:bCs/>
        </w:rPr>
        <w:br w:type="page"/>
      </w:r>
    </w:p>
    <w:p w14:paraId="10889D6F" w14:textId="1A1B9009" w:rsidR="00390649" w:rsidRDefault="00390649" w:rsidP="00390649">
      <w:pPr>
        <w:jc w:val="center"/>
        <w:rPr>
          <w:sz w:val="44"/>
          <w:szCs w:val="44"/>
        </w:rPr>
      </w:pPr>
      <w:r>
        <w:rPr>
          <w:sz w:val="44"/>
          <w:szCs w:val="44"/>
        </w:rPr>
        <w:lastRenderedPageBreak/>
        <w:t>Chapter 6</w:t>
      </w:r>
    </w:p>
    <w:p w14:paraId="640C543C" w14:textId="7CD3F74E" w:rsidR="00390649" w:rsidRPr="00A51F65" w:rsidRDefault="00390649" w:rsidP="00390649">
      <w:pPr>
        <w:pStyle w:val="ListParagraph"/>
        <w:numPr>
          <w:ilvl w:val="0"/>
          <w:numId w:val="3"/>
        </w:numPr>
        <w:ind w:left="360"/>
        <w:rPr>
          <w:b/>
        </w:rPr>
      </w:pPr>
      <w:r>
        <w:rPr>
          <w:b/>
        </w:rPr>
        <w:t>Opening Prayer</w:t>
      </w:r>
      <w:r>
        <w:rPr>
          <w:bCs/>
          <w:i/>
          <w:iCs/>
        </w:rPr>
        <w:t xml:space="preserve">.  </w:t>
      </w:r>
      <w:r w:rsidR="00B23A00">
        <w:rPr>
          <w:bCs/>
          <w:i/>
          <w:iCs/>
        </w:rPr>
        <w:br/>
        <w:t xml:space="preserve">Lord, we thank you for the blessing of </w:t>
      </w:r>
      <w:r w:rsidR="00292DD5">
        <w:rPr>
          <w:bCs/>
          <w:i/>
          <w:iCs/>
        </w:rPr>
        <w:t>scripture, and pray that you open our ears to your Holy Word in new ways today</w:t>
      </w:r>
      <w:r w:rsidR="002536C1">
        <w:rPr>
          <w:bCs/>
          <w:i/>
          <w:iCs/>
        </w:rPr>
        <w:t xml:space="preserve"> and each time we encounter it.  </w:t>
      </w:r>
      <w:r>
        <w:rPr>
          <w:bCs/>
          <w:i/>
          <w:iCs/>
        </w:rPr>
        <w:t>In Jesus’ name.  Amen.</w:t>
      </w:r>
      <w:r>
        <w:rPr>
          <w:bCs/>
          <w:i/>
          <w:iCs/>
        </w:rPr>
        <w:br/>
      </w:r>
    </w:p>
    <w:p w14:paraId="48086261" w14:textId="39437FB4" w:rsidR="00390649" w:rsidRPr="00561B5C" w:rsidRDefault="00390649" w:rsidP="00390649">
      <w:pPr>
        <w:pStyle w:val="ListParagraph"/>
        <w:numPr>
          <w:ilvl w:val="0"/>
          <w:numId w:val="3"/>
        </w:numPr>
        <w:ind w:left="360"/>
        <w:rPr>
          <w:b/>
        </w:rPr>
      </w:pPr>
      <w:r>
        <w:rPr>
          <w:b/>
        </w:rPr>
        <w:t xml:space="preserve">Chapter </w:t>
      </w:r>
      <w:r w:rsidR="00FE5437">
        <w:rPr>
          <w:b/>
        </w:rPr>
        <w:t>6</w:t>
      </w:r>
      <w:r>
        <w:rPr>
          <w:b/>
        </w:rPr>
        <w:t xml:space="preserve"> – Disowning God</w:t>
      </w:r>
    </w:p>
    <w:p w14:paraId="20152773" w14:textId="77777777" w:rsidR="00C633C7" w:rsidRDefault="00C633C7" w:rsidP="00C633C7">
      <w:pPr>
        <w:pStyle w:val="ListParagraph"/>
        <w:numPr>
          <w:ilvl w:val="1"/>
          <w:numId w:val="3"/>
        </w:numPr>
        <w:ind w:left="1080"/>
        <w:rPr>
          <w:bCs/>
        </w:rPr>
      </w:pPr>
      <w:r>
        <w:rPr>
          <w:bCs/>
        </w:rPr>
        <w:t>[101] [traveling around the country giving lectures to those undergoing religious reformations] “The faith that had sustained them through their middle years had gotten as tight as their old clothes”</w:t>
      </w:r>
    </w:p>
    <w:p w14:paraId="66973C1F" w14:textId="77777777" w:rsidR="00C633C7" w:rsidRDefault="00C633C7" w:rsidP="00C633C7">
      <w:pPr>
        <w:pStyle w:val="ListParagraph"/>
        <w:numPr>
          <w:ilvl w:val="2"/>
          <w:numId w:val="3"/>
        </w:numPr>
        <w:ind w:left="1800"/>
        <w:rPr>
          <w:bCs/>
        </w:rPr>
      </w:pPr>
      <w:r>
        <w:rPr>
          <w:bCs/>
        </w:rPr>
        <w:t>In what ways do you feel like your faith has gotten tight?</w:t>
      </w:r>
    </w:p>
    <w:p w14:paraId="52EA5255" w14:textId="4FA4474A" w:rsidR="00C633C7" w:rsidRDefault="00C633C7" w:rsidP="00C633C7">
      <w:pPr>
        <w:pStyle w:val="ListParagraph"/>
        <w:numPr>
          <w:ilvl w:val="1"/>
          <w:numId w:val="3"/>
        </w:numPr>
        <w:ind w:left="1080"/>
        <w:rPr>
          <w:bCs/>
        </w:rPr>
      </w:pPr>
      <w:r>
        <w:rPr>
          <w:bCs/>
        </w:rPr>
        <w:t xml:space="preserve">[102-103] </w:t>
      </w:r>
      <w:r w:rsidRPr="00CC4106">
        <w:rPr>
          <w:bCs/>
        </w:rPr>
        <w:t>Read the questions on pages 102 to 103. Which is most urgent for you to answer, and why?</w:t>
      </w:r>
    </w:p>
    <w:p w14:paraId="0265599B" w14:textId="77777777" w:rsidR="00C633C7" w:rsidRPr="004B49D6" w:rsidRDefault="00C633C7" w:rsidP="00C633C7">
      <w:pPr>
        <w:pStyle w:val="ListParagraph"/>
        <w:numPr>
          <w:ilvl w:val="1"/>
          <w:numId w:val="3"/>
        </w:numPr>
        <w:ind w:left="1080"/>
        <w:rPr>
          <w:bCs/>
          <w:i/>
          <w:iCs/>
        </w:rPr>
      </w:pPr>
      <w:r w:rsidRPr="004B49D6">
        <w:rPr>
          <w:bCs/>
          <w:i/>
          <w:iCs/>
        </w:rPr>
        <w:t>Taylor talks about hearing hymns and scripture differently, paying attention to “shadow language”</w:t>
      </w:r>
    </w:p>
    <w:p w14:paraId="052B30CE" w14:textId="77777777" w:rsidR="00C633C7" w:rsidRPr="004B49D6" w:rsidRDefault="00C633C7" w:rsidP="00C633C7">
      <w:pPr>
        <w:pStyle w:val="ListParagraph"/>
        <w:numPr>
          <w:ilvl w:val="2"/>
          <w:numId w:val="3"/>
        </w:numPr>
        <w:ind w:left="1800"/>
        <w:rPr>
          <w:bCs/>
          <w:i/>
          <w:iCs/>
        </w:rPr>
      </w:pPr>
      <w:r w:rsidRPr="004B49D6">
        <w:rPr>
          <w:bCs/>
          <w:i/>
          <w:iCs/>
        </w:rPr>
        <w:t>“Crown him with many crowns… Hark! How the heavenly anthem drowns all music but its own”</w:t>
      </w:r>
    </w:p>
    <w:p w14:paraId="64FC09BB" w14:textId="77777777" w:rsidR="00C633C7" w:rsidRPr="004B49D6" w:rsidRDefault="00C633C7" w:rsidP="00C633C7">
      <w:pPr>
        <w:pStyle w:val="ListParagraph"/>
        <w:numPr>
          <w:ilvl w:val="2"/>
          <w:numId w:val="3"/>
        </w:numPr>
        <w:ind w:left="1800"/>
        <w:rPr>
          <w:bCs/>
          <w:i/>
          <w:iCs/>
        </w:rPr>
      </w:pPr>
      <w:r w:rsidRPr="004B49D6">
        <w:rPr>
          <w:bCs/>
          <w:i/>
          <w:iCs/>
        </w:rPr>
        <w:t>Men first, divisive (church vs. world, light vs. dark), glorifying suffering</w:t>
      </w:r>
    </w:p>
    <w:p w14:paraId="340E32ED" w14:textId="77777777" w:rsidR="00C633C7" w:rsidRPr="004B49D6" w:rsidRDefault="00C633C7" w:rsidP="00C633C7">
      <w:pPr>
        <w:pStyle w:val="ListParagraph"/>
        <w:numPr>
          <w:ilvl w:val="2"/>
          <w:numId w:val="3"/>
        </w:numPr>
        <w:ind w:left="1800"/>
        <w:rPr>
          <w:bCs/>
          <w:i/>
          <w:iCs/>
        </w:rPr>
      </w:pPr>
      <w:r w:rsidRPr="004B49D6">
        <w:rPr>
          <w:bCs/>
          <w:i/>
          <w:iCs/>
        </w:rPr>
        <w:t>Taylor says we should be on the lookout</w:t>
      </w:r>
    </w:p>
    <w:p w14:paraId="1FC47D26" w14:textId="77777777" w:rsidR="00C633C7" w:rsidRDefault="00C633C7" w:rsidP="00C633C7">
      <w:pPr>
        <w:pStyle w:val="ListParagraph"/>
        <w:numPr>
          <w:ilvl w:val="2"/>
          <w:numId w:val="3"/>
        </w:numPr>
        <w:ind w:left="1800"/>
        <w:rPr>
          <w:bCs/>
        </w:rPr>
      </w:pPr>
      <w:r>
        <w:rPr>
          <w:bCs/>
        </w:rPr>
        <w:t>In what ways do you find yourself more aware of these shadow messages as you read scripture?</w:t>
      </w:r>
    </w:p>
    <w:p w14:paraId="5001E67B" w14:textId="2AEFEDBC" w:rsidR="00C633C7" w:rsidRDefault="004B49D6" w:rsidP="00C633C7">
      <w:pPr>
        <w:pStyle w:val="ListParagraph"/>
        <w:numPr>
          <w:ilvl w:val="1"/>
          <w:numId w:val="3"/>
        </w:numPr>
        <w:ind w:left="1080"/>
        <w:rPr>
          <w:bCs/>
        </w:rPr>
      </w:pPr>
      <w:r>
        <w:rPr>
          <w:bCs/>
        </w:rPr>
        <w:t xml:space="preserve">The </w:t>
      </w:r>
      <w:r w:rsidR="00C633C7">
        <w:rPr>
          <w:bCs/>
        </w:rPr>
        <w:t>Bible offers Taylor “ballast.”</w:t>
      </w:r>
    </w:p>
    <w:p w14:paraId="73F3E80E" w14:textId="77777777" w:rsidR="00C633C7" w:rsidRDefault="00C633C7" w:rsidP="00C633C7">
      <w:pPr>
        <w:pStyle w:val="ListParagraph"/>
        <w:numPr>
          <w:ilvl w:val="2"/>
          <w:numId w:val="3"/>
        </w:numPr>
        <w:ind w:left="1800"/>
        <w:rPr>
          <w:bCs/>
        </w:rPr>
      </w:pPr>
      <w:r>
        <w:rPr>
          <w:bCs/>
        </w:rPr>
        <w:t>How has your approach changed to reading scripture over your lifetime?</w:t>
      </w:r>
    </w:p>
    <w:p w14:paraId="6F1A4616" w14:textId="77777777" w:rsidR="00C633C7" w:rsidRDefault="00C633C7" w:rsidP="00C633C7">
      <w:pPr>
        <w:pStyle w:val="ListParagraph"/>
        <w:numPr>
          <w:ilvl w:val="1"/>
          <w:numId w:val="3"/>
        </w:numPr>
        <w:ind w:left="1080"/>
        <w:rPr>
          <w:bCs/>
        </w:rPr>
      </w:pPr>
      <w:r>
        <w:rPr>
          <w:bCs/>
        </w:rPr>
        <w:t>[106] We interpret scripture to meet our own needs.  “There is nothing wrong with this unless we deny that we are doing it”</w:t>
      </w:r>
    </w:p>
    <w:p w14:paraId="5DFFB480" w14:textId="77777777" w:rsidR="00C633C7" w:rsidRDefault="00C633C7" w:rsidP="00C633C7">
      <w:pPr>
        <w:pStyle w:val="ListParagraph"/>
        <w:numPr>
          <w:ilvl w:val="2"/>
          <w:numId w:val="3"/>
        </w:numPr>
        <w:ind w:left="1800"/>
        <w:rPr>
          <w:bCs/>
        </w:rPr>
      </w:pPr>
      <w:r>
        <w:rPr>
          <w:bCs/>
        </w:rPr>
        <w:t xml:space="preserve">Are Bible literalists still </w:t>
      </w:r>
      <w:r w:rsidRPr="00310875">
        <w:rPr>
          <w:bCs/>
          <w:i/>
          <w:iCs/>
        </w:rPr>
        <w:t>interpreting</w:t>
      </w:r>
      <w:r>
        <w:rPr>
          <w:bCs/>
        </w:rPr>
        <w:t xml:space="preserve"> scripture?  How?</w:t>
      </w:r>
    </w:p>
    <w:p w14:paraId="35BC6BBE" w14:textId="4B222B1C" w:rsidR="00C633C7" w:rsidRDefault="00C633C7" w:rsidP="00C633C7">
      <w:pPr>
        <w:pStyle w:val="ListParagraph"/>
        <w:numPr>
          <w:ilvl w:val="1"/>
          <w:numId w:val="3"/>
        </w:numPr>
        <w:ind w:left="1080"/>
        <w:rPr>
          <w:bCs/>
        </w:rPr>
      </w:pPr>
      <w:r>
        <w:rPr>
          <w:bCs/>
        </w:rPr>
        <w:t>Scripture is full of “righteous gentiles” who are strangers to the faith</w:t>
      </w:r>
      <w:r w:rsidR="001D145C">
        <w:rPr>
          <w:bCs/>
        </w:rPr>
        <w:t xml:space="preserve"> and</w:t>
      </w:r>
      <w:r>
        <w:rPr>
          <w:bCs/>
        </w:rPr>
        <w:t xml:space="preserve"> who temporarily sojourn within the story (e.g., Jesus’ interactions with Samaritans and </w:t>
      </w:r>
      <w:r w:rsidR="001D145C">
        <w:rPr>
          <w:bCs/>
        </w:rPr>
        <w:t xml:space="preserve">the </w:t>
      </w:r>
      <w:r>
        <w:rPr>
          <w:bCs/>
        </w:rPr>
        <w:t>Roman centurion)</w:t>
      </w:r>
    </w:p>
    <w:p w14:paraId="187E1851" w14:textId="77777777" w:rsidR="00C633C7" w:rsidRDefault="00C633C7" w:rsidP="00C633C7">
      <w:pPr>
        <w:pStyle w:val="ListParagraph"/>
        <w:numPr>
          <w:ilvl w:val="2"/>
          <w:numId w:val="3"/>
        </w:numPr>
        <w:ind w:left="1800"/>
        <w:rPr>
          <w:bCs/>
        </w:rPr>
      </w:pPr>
      <w:r>
        <w:rPr>
          <w:bCs/>
        </w:rPr>
        <w:t>What message do you draw from this?</w:t>
      </w:r>
    </w:p>
    <w:p w14:paraId="3877890F" w14:textId="77777777" w:rsidR="00C633C7" w:rsidRDefault="00C633C7" w:rsidP="00C633C7">
      <w:pPr>
        <w:pStyle w:val="ListParagraph"/>
        <w:numPr>
          <w:ilvl w:val="2"/>
          <w:numId w:val="3"/>
        </w:numPr>
        <w:ind w:left="1800"/>
        <w:rPr>
          <w:bCs/>
        </w:rPr>
      </w:pPr>
      <w:r>
        <w:rPr>
          <w:bCs/>
        </w:rPr>
        <w:t>Do we tend to “baptize them as anonymous Christians” and make them one of us?</w:t>
      </w:r>
    </w:p>
    <w:p w14:paraId="5CD1CFAD" w14:textId="77777777" w:rsidR="00C633C7" w:rsidRDefault="00C633C7" w:rsidP="00C633C7">
      <w:pPr>
        <w:pStyle w:val="ListParagraph"/>
        <w:numPr>
          <w:ilvl w:val="3"/>
          <w:numId w:val="3"/>
        </w:numPr>
        <w:ind w:left="2520"/>
        <w:rPr>
          <w:bCs/>
        </w:rPr>
      </w:pPr>
      <w:r>
        <w:rPr>
          <w:bCs/>
        </w:rPr>
        <w:t xml:space="preserve">How is this </w:t>
      </w:r>
      <w:proofErr w:type="gramStart"/>
      <w:r>
        <w:rPr>
          <w:bCs/>
        </w:rPr>
        <w:t>doing</w:t>
      </w:r>
      <w:proofErr w:type="gramEnd"/>
      <w:r>
        <w:rPr>
          <w:bCs/>
        </w:rPr>
        <w:t xml:space="preserve"> the message a disservice?</w:t>
      </w:r>
    </w:p>
    <w:p w14:paraId="781907C5" w14:textId="714AF64F" w:rsidR="00C633C7" w:rsidRDefault="008561EC" w:rsidP="00C633C7">
      <w:pPr>
        <w:pStyle w:val="ListParagraph"/>
        <w:numPr>
          <w:ilvl w:val="1"/>
          <w:numId w:val="3"/>
        </w:numPr>
        <w:ind w:left="1080"/>
        <w:rPr>
          <w:bCs/>
        </w:rPr>
      </w:pPr>
      <w:r>
        <w:rPr>
          <w:bCs/>
        </w:rPr>
        <w:t xml:space="preserve">Read </w:t>
      </w:r>
      <w:r w:rsidR="00C633C7">
        <w:rPr>
          <w:bCs/>
        </w:rPr>
        <w:t>Matthew 8:5-13</w:t>
      </w:r>
    </w:p>
    <w:p w14:paraId="734C0E4B" w14:textId="77777777" w:rsidR="00C633C7" w:rsidRDefault="00C633C7" w:rsidP="00C633C7">
      <w:pPr>
        <w:pStyle w:val="ListParagraph"/>
        <w:numPr>
          <w:ilvl w:val="2"/>
          <w:numId w:val="3"/>
        </w:numPr>
        <w:ind w:left="1800"/>
        <w:rPr>
          <w:bCs/>
        </w:rPr>
      </w:pPr>
      <w:r>
        <w:rPr>
          <w:bCs/>
        </w:rPr>
        <w:t>Do you find this message harsh?</w:t>
      </w:r>
    </w:p>
    <w:p w14:paraId="47CD4BA8" w14:textId="77777777" w:rsidR="00C633C7" w:rsidRDefault="00C633C7" w:rsidP="00C633C7">
      <w:pPr>
        <w:pStyle w:val="ListParagraph"/>
        <w:numPr>
          <w:ilvl w:val="2"/>
          <w:numId w:val="3"/>
        </w:numPr>
        <w:ind w:left="1800"/>
        <w:rPr>
          <w:bCs/>
        </w:rPr>
      </w:pPr>
      <w:r>
        <w:rPr>
          <w:bCs/>
        </w:rPr>
        <w:t>Why did Jesus feel compelled to put things in this way?</w:t>
      </w:r>
    </w:p>
    <w:p w14:paraId="29DC41FA" w14:textId="77777777" w:rsidR="00C633C7" w:rsidRDefault="00C633C7" w:rsidP="00C633C7">
      <w:pPr>
        <w:pStyle w:val="ListParagraph"/>
        <w:numPr>
          <w:ilvl w:val="1"/>
          <w:numId w:val="3"/>
        </w:numPr>
        <w:ind w:left="1080"/>
        <w:rPr>
          <w:bCs/>
        </w:rPr>
      </w:pPr>
      <w:r>
        <w:rPr>
          <w:bCs/>
        </w:rPr>
        <w:t>Who are the “strangers” in our society today whom scripture is calling us to love?</w:t>
      </w:r>
    </w:p>
    <w:p w14:paraId="57C6B774" w14:textId="77777777" w:rsidR="002C717E" w:rsidRDefault="00C633C7" w:rsidP="002E444F">
      <w:pPr>
        <w:pStyle w:val="ListParagraph"/>
        <w:numPr>
          <w:ilvl w:val="1"/>
          <w:numId w:val="3"/>
        </w:numPr>
        <w:ind w:left="1080"/>
        <w:rPr>
          <w:bCs/>
          <w:i/>
          <w:iCs/>
        </w:rPr>
      </w:pPr>
      <w:r>
        <w:rPr>
          <w:bCs/>
        </w:rPr>
        <w:t xml:space="preserve">[114-117] </w:t>
      </w:r>
      <w:r w:rsidRPr="008079B4">
        <w:rPr>
          <w:bCs/>
          <w:i/>
          <w:iCs/>
        </w:rPr>
        <w:t>Taylor recounts Luke’s story of Jesus reading scripture in the Nazareth synagogue – “Today this scripture has been fulfilled in your hearing”</w:t>
      </w:r>
    </w:p>
    <w:p w14:paraId="697089A6" w14:textId="5F18DC42" w:rsidR="00C633C7" w:rsidRPr="008079B4" w:rsidRDefault="008079B4" w:rsidP="000205C8">
      <w:pPr>
        <w:pStyle w:val="ListParagraph"/>
        <w:numPr>
          <w:ilvl w:val="2"/>
          <w:numId w:val="3"/>
        </w:numPr>
        <w:ind w:left="1800"/>
        <w:rPr>
          <w:bCs/>
          <w:i/>
          <w:iCs/>
        </w:rPr>
      </w:pPr>
      <w:r w:rsidRPr="002C717E">
        <w:rPr>
          <w:bCs/>
        </w:rPr>
        <w:t>R</w:t>
      </w:r>
      <w:r w:rsidR="008561EC" w:rsidRPr="002C717E">
        <w:rPr>
          <w:bCs/>
        </w:rPr>
        <w:t xml:space="preserve">ead </w:t>
      </w:r>
      <w:r w:rsidR="00C633C7" w:rsidRPr="002C717E">
        <w:rPr>
          <w:bCs/>
        </w:rPr>
        <w:t>Luke 8:14-30</w:t>
      </w:r>
    </w:p>
    <w:p w14:paraId="1D5D866B" w14:textId="3D7C7AF8" w:rsidR="00C633C7" w:rsidRPr="008079B4" w:rsidRDefault="00C633C7" w:rsidP="00C633C7">
      <w:pPr>
        <w:pStyle w:val="ListParagraph"/>
        <w:numPr>
          <w:ilvl w:val="2"/>
          <w:numId w:val="3"/>
        </w:numPr>
        <w:ind w:left="1800"/>
        <w:rPr>
          <w:bCs/>
          <w:i/>
          <w:iCs/>
        </w:rPr>
      </w:pPr>
      <w:r w:rsidRPr="008079B4">
        <w:rPr>
          <w:bCs/>
          <w:i/>
          <w:iCs/>
        </w:rPr>
        <w:t>People didn’t get upset about</w:t>
      </w:r>
      <w:r w:rsidR="008079B4" w:rsidRPr="008079B4">
        <w:rPr>
          <w:bCs/>
          <w:i/>
          <w:iCs/>
        </w:rPr>
        <w:t xml:space="preserve"> Jesus</w:t>
      </w:r>
      <w:r w:rsidRPr="008079B4">
        <w:rPr>
          <w:bCs/>
          <w:i/>
          <w:iCs/>
        </w:rPr>
        <w:t xml:space="preserve"> saying this after reading</w:t>
      </w:r>
    </w:p>
    <w:p w14:paraId="27FA6A93" w14:textId="63D82CA8" w:rsidR="00C633C7" w:rsidRPr="008079B4" w:rsidRDefault="00C633C7" w:rsidP="00C633C7">
      <w:pPr>
        <w:pStyle w:val="ListParagraph"/>
        <w:numPr>
          <w:ilvl w:val="2"/>
          <w:numId w:val="3"/>
        </w:numPr>
        <w:ind w:left="1800"/>
        <w:rPr>
          <w:bCs/>
          <w:i/>
          <w:iCs/>
        </w:rPr>
      </w:pPr>
      <w:r w:rsidRPr="008079B4">
        <w:rPr>
          <w:bCs/>
          <w:i/>
          <w:iCs/>
        </w:rPr>
        <w:t>They got mad when he called them out for not welcoming him (“no prophet is welcome in the prophet’s hometown” -and- for citing scripture where God favored religious strangers (widow in Sidon, Naaman the Syrian)</w:t>
      </w:r>
    </w:p>
    <w:p w14:paraId="4CD7499E" w14:textId="0A9AF732" w:rsidR="00C633C7" w:rsidRDefault="008079B4" w:rsidP="00C633C7">
      <w:pPr>
        <w:pStyle w:val="ListParagraph"/>
        <w:numPr>
          <w:ilvl w:val="2"/>
          <w:numId w:val="3"/>
        </w:numPr>
        <w:ind w:left="1800"/>
        <w:rPr>
          <w:bCs/>
        </w:rPr>
      </w:pPr>
      <w:r>
        <w:rPr>
          <w:bCs/>
        </w:rPr>
        <w:t>Did you have</w:t>
      </w:r>
      <w:r w:rsidR="00C633C7">
        <w:rPr>
          <w:bCs/>
        </w:rPr>
        <w:t xml:space="preserve"> the same original interpretation as Taylor</w:t>
      </w:r>
      <w:r>
        <w:rPr>
          <w:bCs/>
        </w:rPr>
        <w:t>?</w:t>
      </w:r>
    </w:p>
    <w:p w14:paraId="7A2FFF6C" w14:textId="77777777" w:rsidR="00C633C7" w:rsidRDefault="00C633C7" w:rsidP="00C633C7">
      <w:pPr>
        <w:pStyle w:val="ListParagraph"/>
        <w:numPr>
          <w:ilvl w:val="1"/>
          <w:numId w:val="3"/>
        </w:numPr>
        <w:ind w:left="1080"/>
        <w:rPr>
          <w:bCs/>
        </w:rPr>
      </w:pPr>
      <w:r>
        <w:rPr>
          <w:bCs/>
        </w:rPr>
        <w:t>Jesus reminds those in Nazareth that God does not belong to them</w:t>
      </w:r>
    </w:p>
    <w:p w14:paraId="1E66C7F3" w14:textId="77777777" w:rsidR="00C633C7" w:rsidRDefault="00C633C7" w:rsidP="00C633C7">
      <w:pPr>
        <w:pStyle w:val="ListParagraph"/>
        <w:numPr>
          <w:ilvl w:val="2"/>
          <w:numId w:val="3"/>
        </w:numPr>
        <w:ind w:left="1800"/>
        <w:rPr>
          <w:bCs/>
        </w:rPr>
      </w:pPr>
      <w:r>
        <w:rPr>
          <w:bCs/>
        </w:rPr>
        <w:t>In what ways do we act like God belongs to us as Christians?</w:t>
      </w:r>
    </w:p>
    <w:p w14:paraId="6811768A" w14:textId="77777777" w:rsidR="00C633C7" w:rsidRPr="00771AD1" w:rsidRDefault="00C633C7" w:rsidP="00C633C7">
      <w:pPr>
        <w:pStyle w:val="ListParagraph"/>
        <w:numPr>
          <w:ilvl w:val="1"/>
          <w:numId w:val="3"/>
        </w:numPr>
        <w:ind w:left="1080"/>
        <w:rPr>
          <w:bCs/>
          <w:i/>
          <w:iCs/>
        </w:rPr>
      </w:pPr>
      <w:r w:rsidRPr="00771AD1">
        <w:rPr>
          <w:bCs/>
          <w:i/>
          <w:iCs/>
        </w:rPr>
        <w:t>Taylor compares two verses:</w:t>
      </w:r>
    </w:p>
    <w:p w14:paraId="00FD6DFE" w14:textId="77777777" w:rsidR="00C633C7" w:rsidRPr="00771AD1" w:rsidRDefault="00C633C7" w:rsidP="00C633C7">
      <w:pPr>
        <w:pStyle w:val="ListParagraph"/>
        <w:numPr>
          <w:ilvl w:val="2"/>
          <w:numId w:val="3"/>
        </w:numPr>
        <w:ind w:left="1800"/>
        <w:rPr>
          <w:bCs/>
          <w:i/>
          <w:iCs/>
        </w:rPr>
      </w:pPr>
      <w:r w:rsidRPr="00771AD1">
        <w:rPr>
          <w:bCs/>
          <w:i/>
          <w:iCs/>
        </w:rPr>
        <w:t xml:space="preserve">John 14:6 – “No one comes to the </w:t>
      </w:r>
      <w:proofErr w:type="gramStart"/>
      <w:r w:rsidRPr="00771AD1">
        <w:rPr>
          <w:bCs/>
          <w:i/>
          <w:iCs/>
        </w:rPr>
        <w:t>Father</w:t>
      </w:r>
      <w:proofErr w:type="gramEnd"/>
      <w:r w:rsidRPr="00771AD1">
        <w:rPr>
          <w:bCs/>
          <w:i/>
          <w:iCs/>
        </w:rPr>
        <w:t xml:space="preserve"> except through me.”</w:t>
      </w:r>
    </w:p>
    <w:p w14:paraId="1571654B" w14:textId="77777777" w:rsidR="00C633C7" w:rsidRPr="00771AD1" w:rsidRDefault="00C633C7" w:rsidP="00C633C7">
      <w:pPr>
        <w:pStyle w:val="ListParagraph"/>
        <w:numPr>
          <w:ilvl w:val="2"/>
          <w:numId w:val="3"/>
        </w:numPr>
        <w:ind w:left="1800"/>
        <w:rPr>
          <w:bCs/>
          <w:i/>
          <w:iCs/>
        </w:rPr>
      </w:pPr>
      <w:r w:rsidRPr="00771AD1">
        <w:rPr>
          <w:bCs/>
          <w:i/>
          <w:iCs/>
        </w:rPr>
        <w:t>John 12:44 – “Whoever believes in me believes not in me but in him who sent me”</w:t>
      </w:r>
    </w:p>
    <w:p w14:paraId="3A47B4AE" w14:textId="77777777" w:rsidR="00C633C7" w:rsidRPr="00771AD1" w:rsidRDefault="00C633C7" w:rsidP="00C633C7">
      <w:pPr>
        <w:pStyle w:val="ListParagraph"/>
        <w:numPr>
          <w:ilvl w:val="2"/>
          <w:numId w:val="3"/>
        </w:numPr>
        <w:ind w:left="1800"/>
        <w:rPr>
          <w:bCs/>
          <w:i/>
          <w:iCs/>
        </w:rPr>
      </w:pPr>
      <w:r w:rsidRPr="00771AD1">
        <w:rPr>
          <w:bCs/>
          <w:i/>
          <w:iCs/>
        </w:rPr>
        <w:t>Many favor the first.  Taylor wonders if our favorite verses are the ones that make us feel most right.</w:t>
      </w:r>
    </w:p>
    <w:p w14:paraId="0115100B" w14:textId="7ED4F2C7" w:rsidR="00C633C7" w:rsidRDefault="00C633C7" w:rsidP="002B455F">
      <w:pPr>
        <w:pStyle w:val="ListParagraph"/>
        <w:numPr>
          <w:ilvl w:val="2"/>
          <w:numId w:val="3"/>
        </w:numPr>
        <w:ind w:left="1800"/>
        <w:rPr>
          <w:bCs/>
        </w:rPr>
      </w:pPr>
      <w:r>
        <w:rPr>
          <w:bCs/>
        </w:rPr>
        <w:t>What are your favorite verses?  Do you think you might have chosen them because they made you feel right or</w:t>
      </w:r>
      <w:r w:rsidR="00771AD1">
        <w:rPr>
          <w:bCs/>
        </w:rPr>
        <w:t xml:space="preserve"> because they</w:t>
      </w:r>
      <w:r>
        <w:rPr>
          <w:bCs/>
        </w:rPr>
        <w:t xml:space="preserve"> validated you as a Christian?</w:t>
      </w:r>
    </w:p>
    <w:p w14:paraId="6DAD456C" w14:textId="77777777" w:rsidR="00C633C7" w:rsidRPr="00832147" w:rsidRDefault="00C633C7" w:rsidP="00C633C7">
      <w:pPr>
        <w:pStyle w:val="ListParagraph"/>
        <w:numPr>
          <w:ilvl w:val="1"/>
          <w:numId w:val="3"/>
        </w:numPr>
        <w:ind w:left="1080"/>
        <w:rPr>
          <w:bCs/>
        </w:rPr>
      </w:pPr>
      <w:r>
        <w:rPr>
          <w:bCs/>
        </w:rPr>
        <w:t>Other reflections?</w:t>
      </w:r>
      <w:r>
        <w:rPr>
          <w:bCs/>
        </w:rPr>
        <w:br/>
      </w:r>
    </w:p>
    <w:p w14:paraId="2B4D24A4" w14:textId="77777777" w:rsidR="00C633C7" w:rsidRDefault="00C633C7" w:rsidP="00C633C7">
      <w:pPr>
        <w:pStyle w:val="ListParagraph"/>
        <w:numPr>
          <w:ilvl w:val="0"/>
          <w:numId w:val="2"/>
        </w:numPr>
        <w:pBdr>
          <w:bottom w:val="single" w:sz="6" w:space="1" w:color="auto"/>
        </w:pBdr>
        <w:spacing w:after="200" w:line="276" w:lineRule="auto"/>
        <w:rPr>
          <w:b/>
        </w:rPr>
      </w:pPr>
      <w:r>
        <w:rPr>
          <w:b/>
        </w:rPr>
        <w:lastRenderedPageBreak/>
        <w:t>Closing Prayer (</w:t>
      </w:r>
      <w:r w:rsidRPr="00792C57">
        <w:rPr>
          <w:b/>
        </w:rPr>
        <w:t>take turns</w:t>
      </w:r>
      <w:r>
        <w:rPr>
          <w:b/>
        </w:rPr>
        <w:t xml:space="preserve"> among class members</w:t>
      </w:r>
      <w:r w:rsidRPr="00792C57">
        <w:rPr>
          <w:b/>
        </w:rPr>
        <w:t>)</w:t>
      </w:r>
      <w:r>
        <w:rPr>
          <w:b/>
        </w:rPr>
        <w:br/>
      </w:r>
    </w:p>
    <w:p w14:paraId="49836A57" w14:textId="77777777" w:rsidR="00C633C7" w:rsidRDefault="00C633C7" w:rsidP="00C633C7">
      <w:pPr>
        <w:spacing w:line="240" w:lineRule="auto"/>
        <w:rPr>
          <w:bCs/>
        </w:rPr>
      </w:pPr>
      <w:r>
        <w:rPr>
          <w:bCs/>
        </w:rPr>
        <w:t>References for material:</w:t>
      </w:r>
    </w:p>
    <w:p w14:paraId="51935F60" w14:textId="77777777" w:rsidR="00C633C7" w:rsidRDefault="00000000" w:rsidP="00C633C7">
      <w:pPr>
        <w:pStyle w:val="ListParagraph"/>
        <w:numPr>
          <w:ilvl w:val="0"/>
          <w:numId w:val="4"/>
        </w:numPr>
        <w:spacing w:after="200" w:line="240" w:lineRule="auto"/>
        <w:rPr>
          <w:bCs/>
        </w:rPr>
      </w:pPr>
      <w:hyperlink r:id="rId22" w:history="1">
        <w:r w:rsidR="00C633C7" w:rsidRPr="00753F6E">
          <w:rPr>
            <w:rStyle w:val="Hyperlink"/>
            <w:bCs/>
            <w:i/>
            <w:iCs/>
          </w:rPr>
          <w:t>Holy Envy: Finding God in the Faith of Others</w:t>
        </w:r>
      </w:hyperlink>
      <w:r w:rsidR="00C633C7">
        <w:rPr>
          <w:bCs/>
          <w:i/>
          <w:iCs/>
        </w:rPr>
        <w:t xml:space="preserve">; </w:t>
      </w:r>
      <w:hyperlink r:id="rId23" w:history="1">
        <w:r w:rsidR="00C633C7" w:rsidRPr="00F57C13">
          <w:rPr>
            <w:rStyle w:val="Hyperlink"/>
            <w:bCs/>
            <w:i/>
            <w:iCs/>
          </w:rPr>
          <w:t>Study Guide</w:t>
        </w:r>
      </w:hyperlink>
      <w:r w:rsidR="00C633C7">
        <w:rPr>
          <w:rStyle w:val="Hyperlink"/>
          <w:bCs/>
          <w:i/>
          <w:iCs/>
        </w:rPr>
        <w:br/>
      </w:r>
      <w:r w:rsidR="00C633C7" w:rsidRPr="005055FB">
        <w:rPr>
          <w:bCs/>
        </w:rPr>
        <w:t>(page numbers from the text are noted in brackets [#] preceding quotes or relevant passages; note that e-book page numbers can differ from hardcopy books, but should be close)</w:t>
      </w:r>
    </w:p>
    <w:p w14:paraId="7827F77E" w14:textId="394B3CAE" w:rsidR="008F631A" w:rsidRDefault="00C633C7" w:rsidP="00D93451">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53220D00" w14:textId="5D6984A0" w:rsidR="00BB6487" w:rsidRDefault="008F631A" w:rsidP="00BB6487">
      <w:pPr>
        <w:jc w:val="center"/>
        <w:rPr>
          <w:sz w:val="44"/>
          <w:szCs w:val="44"/>
        </w:rPr>
      </w:pPr>
      <w:r>
        <w:rPr>
          <w:bCs/>
        </w:rPr>
        <w:br w:type="page"/>
      </w:r>
      <w:r w:rsidR="00BB6487">
        <w:rPr>
          <w:sz w:val="44"/>
          <w:szCs w:val="44"/>
        </w:rPr>
        <w:lastRenderedPageBreak/>
        <w:t xml:space="preserve">Chapter </w:t>
      </w:r>
      <w:r w:rsidR="00D1696B">
        <w:rPr>
          <w:sz w:val="44"/>
          <w:szCs w:val="44"/>
        </w:rPr>
        <w:t>7</w:t>
      </w:r>
    </w:p>
    <w:p w14:paraId="5C59ABF0" w14:textId="0813B574" w:rsidR="00BB6487" w:rsidRPr="00A51F65" w:rsidRDefault="00BB6487" w:rsidP="00BB6487">
      <w:pPr>
        <w:pStyle w:val="ListParagraph"/>
        <w:numPr>
          <w:ilvl w:val="0"/>
          <w:numId w:val="3"/>
        </w:numPr>
        <w:ind w:left="360"/>
        <w:rPr>
          <w:b/>
        </w:rPr>
      </w:pPr>
      <w:r>
        <w:rPr>
          <w:b/>
        </w:rPr>
        <w:t>Opening Prayer</w:t>
      </w:r>
      <w:r>
        <w:rPr>
          <w:bCs/>
          <w:i/>
          <w:iCs/>
        </w:rPr>
        <w:t xml:space="preserve">.  </w:t>
      </w:r>
      <w:r>
        <w:rPr>
          <w:bCs/>
          <w:i/>
          <w:iCs/>
        </w:rPr>
        <w:br/>
      </w:r>
      <w:r w:rsidR="00D1696B">
        <w:rPr>
          <w:bCs/>
          <w:i/>
          <w:iCs/>
        </w:rPr>
        <w:t>Heavenly Father, open our hearts and minds that we might have a better understanding of and empathy for our Muslim brethren.  In Jesus’ name.  Amen.</w:t>
      </w:r>
      <w:r>
        <w:rPr>
          <w:bCs/>
          <w:i/>
          <w:iCs/>
        </w:rPr>
        <w:br/>
      </w:r>
    </w:p>
    <w:p w14:paraId="77260873" w14:textId="4614666F" w:rsidR="00BB6487" w:rsidRPr="00561B5C" w:rsidRDefault="00BB6487" w:rsidP="00BB6487">
      <w:pPr>
        <w:pStyle w:val="ListParagraph"/>
        <w:numPr>
          <w:ilvl w:val="0"/>
          <w:numId w:val="3"/>
        </w:numPr>
        <w:ind w:left="360"/>
        <w:rPr>
          <w:b/>
        </w:rPr>
      </w:pPr>
      <w:r>
        <w:rPr>
          <w:b/>
        </w:rPr>
        <w:t xml:space="preserve">Chapter </w:t>
      </w:r>
      <w:r w:rsidR="00D1696B">
        <w:rPr>
          <w:b/>
        </w:rPr>
        <w:t xml:space="preserve">7 </w:t>
      </w:r>
      <w:r w:rsidR="00FD50CB">
        <w:rPr>
          <w:b/>
        </w:rPr>
        <w:t>–</w:t>
      </w:r>
      <w:r w:rsidR="00D1696B">
        <w:rPr>
          <w:b/>
        </w:rPr>
        <w:t xml:space="preserve"> </w:t>
      </w:r>
      <w:r w:rsidR="00FD50CB">
        <w:rPr>
          <w:b/>
        </w:rPr>
        <w:t>The Shadow-Bearers</w:t>
      </w:r>
    </w:p>
    <w:p w14:paraId="091F240F" w14:textId="77777777" w:rsidR="00BB6487" w:rsidRDefault="00BB6487" w:rsidP="00BB6487">
      <w:pPr>
        <w:pStyle w:val="ListParagraph"/>
        <w:numPr>
          <w:ilvl w:val="1"/>
          <w:numId w:val="3"/>
        </w:numPr>
        <w:ind w:left="1080"/>
        <w:rPr>
          <w:bCs/>
        </w:rPr>
      </w:pPr>
      <w:r>
        <w:rPr>
          <w:bCs/>
        </w:rPr>
        <w:t>[101] [traveling around the country giving lectures to those undergoing religious reformations] “The faith that had sustained them through their middle years had gotten as tight as their old clothes”</w:t>
      </w:r>
    </w:p>
    <w:p w14:paraId="34474ADC" w14:textId="77777777" w:rsidR="00586DDF" w:rsidRDefault="00586DDF" w:rsidP="00DE497E">
      <w:pPr>
        <w:pStyle w:val="ListParagraph"/>
        <w:numPr>
          <w:ilvl w:val="1"/>
          <w:numId w:val="3"/>
        </w:numPr>
        <w:ind w:left="1080"/>
        <w:rPr>
          <w:bCs/>
        </w:rPr>
      </w:pPr>
      <w:r>
        <w:rPr>
          <w:bCs/>
        </w:rPr>
        <w:t>What images come up when you hear the words “Muslim” and “Islam”?</w:t>
      </w:r>
    </w:p>
    <w:p w14:paraId="2E0FAB85" w14:textId="2D790281" w:rsidR="00586DDF" w:rsidRDefault="009B3B2D" w:rsidP="00DE497E">
      <w:pPr>
        <w:pStyle w:val="ListParagraph"/>
        <w:numPr>
          <w:ilvl w:val="1"/>
          <w:numId w:val="3"/>
        </w:numPr>
        <w:ind w:left="1080"/>
        <w:rPr>
          <w:bCs/>
        </w:rPr>
      </w:pPr>
      <w:r>
        <w:rPr>
          <w:bCs/>
        </w:rPr>
        <w:t>Review l</w:t>
      </w:r>
      <w:r w:rsidR="00586DDF">
        <w:rPr>
          <w:bCs/>
        </w:rPr>
        <w:t>argest populations of Islam</w:t>
      </w:r>
      <w:r w:rsidR="00457DC3">
        <w:rPr>
          <w:bCs/>
        </w:rPr>
        <w:t xml:space="preserve"> (ref: </w:t>
      </w:r>
      <w:hyperlink r:id="rId24" w:history="1">
        <w:r w:rsidRPr="009B03B2">
          <w:rPr>
            <w:rStyle w:val="Hyperlink"/>
            <w:bCs/>
          </w:rPr>
          <w:t>https://en.wikipedia.org/wiki/Islam_by_country</w:t>
        </w:r>
      </w:hyperlink>
      <w:r>
        <w:rPr>
          <w:bCs/>
        </w:rPr>
        <w:t xml:space="preserve">): </w:t>
      </w:r>
    </w:p>
    <w:p w14:paraId="7094CC89" w14:textId="77777777" w:rsidR="00491F7D" w:rsidRDefault="00491F7D" w:rsidP="00491F7D">
      <w:pPr>
        <w:rPr>
          <w:bCs/>
        </w:rPr>
      </w:pP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1855"/>
        <w:gridCol w:w="1370"/>
        <w:gridCol w:w="2261"/>
        <w:gridCol w:w="2164"/>
        <w:gridCol w:w="1350"/>
        <w:gridCol w:w="1350"/>
      </w:tblGrid>
      <w:tr w:rsidR="00457DC3" w14:paraId="1F8C3CF0" w14:textId="77777777" w:rsidTr="00457DC3">
        <w:trPr>
          <w:tblHeader/>
          <w:tblCellSpacing w:w="30" w:type="dxa"/>
        </w:trPr>
        <w:tc>
          <w:tcPr>
            <w:tcW w:w="1765" w:type="dxa"/>
            <w:vAlign w:val="center"/>
            <w:hideMark/>
          </w:tcPr>
          <w:p w14:paraId="292F3D05" w14:textId="77777777" w:rsidR="00B326A0" w:rsidRDefault="00B326A0">
            <w:pPr>
              <w:jc w:val="center"/>
              <w:rPr>
                <w:b/>
                <w:bCs/>
              </w:rPr>
            </w:pPr>
            <w:r>
              <w:rPr>
                <w:b/>
                <w:bCs/>
              </w:rPr>
              <w:t xml:space="preserve">Country/Region </w:t>
            </w:r>
          </w:p>
        </w:tc>
        <w:tc>
          <w:tcPr>
            <w:tcW w:w="1310" w:type="dxa"/>
            <w:vAlign w:val="center"/>
            <w:hideMark/>
          </w:tcPr>
          <w:p w14:paraId="1444A7E9" w14:textId="77777777" w:rsidR="00B326A0" w:rsidRDefault="00B326A0">
            <w:pPr>
              <w:jc w:val="center"/>
              <w:rPr>
                <w:b/>
                <w:bCs/>
              </w:rPr>
            </w:pPr>
            <w:r>
              <w:rPr>
                <w:b/>
                <w:bCs/>
              </w:rPr>
              <w:t xml:space="preserve">Total Population </w:t>
            </w:r>
          </w:p>
        </w:tc>
        <w:tc>
          <w:tcPr>
            <w:tcW w:w="0" w:type="auto"/>
            <w:vAlign w:val="center"/>
            <w:hideMark/>
          </w:tcPr>
          <w:p w14:paraId="28EA46E0" w14:textId="77777777" w:rsidR="00B326A0" w:rsidRDefault="00B326A0">
            <w:pPr>
              <w:jc w:val="center"/>
              <w:rPr>
                <w:b/>
                <w:bCs/>
              </w:rPr>
            </w:pPr>
            <w:r>
              <w:rPr>
                <w:b/>
                <w:bCs/>
              </w:rPr>
              <w:t xml:space="preserve">Muslim Population </w:t>
            </w:r>
          </w:p>
        </w:tc>
        <w:tc>
          <w:tcPr>
            <w:tcW w:w="2104" w:type="dxa"/>
            <w:vAlign w:val="center"/>
            <w:hideMark/>
          </w:tcPr>
          <w:p w14:paraId="3EADBFD0" w14:textId="77777777" w:rsidR="00B326A0" w:rsidRDefault="00B326A0">
            <w:pPr>
              <w:jc w:val="center"/>
              <w:rPr>
                <w:b/>
                <w:bCs/>
              </w:rPr>
            </w:pPr>
            <w:r>
              <w:rPr>
                <w:b/>
                <w:bCs/>
              </w:rPr>
              <w:t xml:space="preserve">Muslim percentage of total population </w:t>
            </w:r>
          </w:p>
        </w:tc>
        <w:tc>
          <w:tcPr>
            <w:tcW w:w="1290" w:type="dxa"/>
            <w:vAlign w:val="center"/>
            <w:hideMark/>
          </w:tcPr>
          <w:p w14:paraId="2AA4707F" w14:textId="77777777" w:rsidR="00B326A0" w:rsidRDefault="00B326A0">
            <w:pPr>
              <w:jc w:val="center"/>
              <w:rPr>
                <w:b/>
                <w:bCs/>
              </w:rPr>
            </w:pPr>
            <w:r>
              <w:rPr>
                <w:b/>
                <w:bCs/>
              </w:rPr>
              <w:t xml:space="preserve">Percentage of world (%) </w:t>
            </w:r>
          </w:p>
        </w:tc>
        <w:tc>
          <w:tcPr>
            <w:tcW w:w="1260" w:type="dxa"/>
            <w:vAlign w:val="center"/>
            <w:hideMark/>
          </w:tcPr>
          <w:p w14:paraId="017C7B20" w14:textId="77777777" w:rsidR="00B326A0" w:rsidRDefault="00B326A0">
            <w:pPr>
              <w:jc w:val="center"/>
              <w:rPr>
                <w:b/>
                <w:bCs/>
              </w:rPr>
            </w:pPr>
            <w:r>
              <w:rPr>
                <w:b/>
                <w:bCs/>
              </w:rPr>
              <w:t xml:space="preserve">Sources </w:t>
            </w:r>
          </w:p>
        </w:tc>
      </w:tr>
      <w:tr w:rsidR="00457DC3" w14:paraId="646B4422" w14:textId="77777777" w:rsidTr="00457DC3">
        <w:trPr>
          <w:tblCellSpacing w:w="30" w:type="dxa"/>
        </w:trPr>
        <w:tc>
          <w:tcPr>
            <w:tcW w:w="1765" w:type="dxa"/>
            <w:vAlign w:val="center"/>
            <w:hideMark/>
          </w:tcPr>
          <w:p w14:paraId="620A9383" w14:textId="73E38EB5" w:rsidR="00B326A0" w:rsidRDefault="00B326A0">
            <w:r>
              <w:rPr>
                <w:noProof/>
                <w:color w:val="0000FF"/>
              </w:rPr>
              <w:drawing>
                <wp:inline distT="0" distB="0" distL="0" distR="0" wp14:anchorId="037EE643" wp14:editId="1D62D71F">
                  <wp:extent cx="219075" cy="142875"/>
                  <wp:effectExtent l="0" t="0" r="9525" b="9525"/>
                  <wp:docPr id="282445883" name="Picture 35">
                    <a:hlinkClick xmlns:a="http://schemas.openxmlformats.org/drawingml/2006/main" r:id="rId25" tooltip="&quot;Islam in Pakis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25" tooltip="&quot;Islam in Pakistan&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27" w:tooltip="Islam in Pakistan" w:history="1">
              <w:r>
                <w:rPr>
                  <w:rStyle w:val="Hyperlink"/>
                </w:rPr>
                <w:t>Pakistan</w:t>
              </w:r>
            </w:hyperlink>
            <w:r>
              <w:t xml:space="preserve"> </w:t>
            </w:r>
          </w:p>
        </w:tc>
        <w:tc>
          <w:tcPr>
            <w:tcW w:w="1310" w:type="dxa"/>
            <w:vAlign w:val="center"/>
            <w:hideMark/>
          </w:tcPr>
          <w:p w14:paraId="4AC9E324" w14:textId="77777777" w:rsidR="00B326A0" w:rsidRDefault="00B326A0">
            <w:pPr>
              <w:jc w:val="right"/>
            </w:pPr>
            <w:r>
              <w:t xml:space="preserve">249,600,000 </w:t>
            </w:r>
          </w:p>
        </w:tc>
        <w:tc>
          <w:tcPr>
            <w:tcW w:w="0" w:type="auto"/>
            <w:vAlign w:val="center"/>
            <w:hideMark/>
          </w:tcPr>
          <w:p w14:paraId="3E1BB671" w14:textId="77777777" w:rsidR="00B326A0" w:rsidRDefault="00B326A0">
            <w:pPr>
              <w:jc w:val="right"/>
            </w:pPr>
            <w:r>
              <w:t xml:space="preserve">240,760,000 </w:t>
            </w:r>
          </w:p>
        </w:tc>
        <w:tc>
          <w:tcPr>
            <w:tcW w:w="2104" w:type="dxa"/>
            <w:shd w:val="clear" w:color="auto" w:fill="228B22"/>
            <w:vAlign w:val="center"/>
            <w:hideMark/>
          </w:tcPr>
          <w:p w14:paraId="4832E923" w14:textId="77777777" w:rsidR="00B326A0" w:rsidRDefault="00B326A0">
            <w:pPr>
              <w:jc w:val="center"/>
            </w:pPr>
            <w:r>
              <w:t xml:space="preserve">96.5 </w:t>
            </w:r>
          </w:p>
        </w:tc>
        <w:tc>
          <w:tcPr>
            <w:tcW w:w="1290" w:type="dxa"/>
            <w:vAlign w:val="center"/>
            <w:hideMark/>
          </w:tcPr>
          <w:p w14:paraId="6426C69E" w14:textId="77777777" w:rsidR="00B326A0" w:rsidRDefault="00B326A0">
            <w:pPr>
              <w:jc w:val="center"/>
            </w:pPr>
            <w:r>
              <w:t xml:space="preserve">11.1 </w:t>
            </w:r>
          </w:p>
        </w:tc>
        <w:tc>
          <w:tcPr>
            <w:tcW w:w="1260" w:type="dxa"/>
            <w:vAlign w:val="center"/>
            <w:hideMark/>
          </w:tcPr>
          <w:p w14:paraId="3E9E929C" w14:textId="77777777" w:rsidR="00B326A0" w:rsidRDefault="00000000">
            <w:hyperlink r:id="rId28" w:anchor="cite_note-248" w:history="1">
              <w:r w:rsidR="00B326A0">
                <w:rPr>
                  <w:rStyle w:val="Hyperlink"/>
                  <w:vertAlign w:val="superscript"/>
                </w:rPr>
                <w:t>[248]</w:t>
              </w:r>
            </w:hyperlink>
            <w:hyperlink r:id="rId29" w:anchor="cite_note-249" w:history="1">
              <w:r w:rsidR="00B326A0">
                <w:rPr>
                  <w:rStyle w:val="Hyperlink"/>
                  <w:vertAlign w:val="superscript"/>
                </w:rPr>
                <w:t>[249]</w:t>
              </w:r>
            </w:hyperlink>
            <w:r w:rsidR="00B326A0">
              <w:t xml:space="preserve"> </w:t>
            </w:r>
          </w:p>
        </w:tc>
      </w:tr>
      <w:tr w:rsidR="00457DC3" w14:paraId="6A9706C9" w14:textId="77777777" w:rsidTr="00457DC3">
        <w:trPr>
          <w:tblCellSpacing w:w="30" w:type="dxa"/>
        </w:trPr>
        <w:tc>
          <w:tcPr>
            <w:tcW w:w="1765" w:type="dxa"/>
            <w:vAlign w:val="center"/>
            <w:hideMark/>
          </w:tcPr>
          <w:p w14:paraId="0221C7EA" w14:textId="0AC6FF68" w:rsidR="00B326A0" w:rsidRDefault="00B326A0">
            <w:r>
              <w:rPr>
                <w:noProof/>
                <w:color w:val="0000FF"/>
              </w:rPr>
              <w:drawing>
                <wp:inline distT="0" distB="0" distL="0" distR="0" wp14:anchorId="365446B9" wp14:editId="7A2F7C78">
                  <wp:extent cx="219075" cy="142875"/>
                  <wp:effectExtent l="0" t="0" r="9525" b="9525"/>
                  <wp:docPr id="740926156" name="Picture 34">
                    <a:hlinkClick xmlns:a="http://schemas.openxmlformats.org/drawingml/2006/main" r:id="rId30" tooltip="&quot;Islam in Indone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30" tooltip="&quot;Islam in Indonesia&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32" w:tooltip="Islam in Indonesia" w:history="1">
              <w:r>
                <w:rPr>
                  <w:rStyle w:val="Hyperlink"/>
                </w:rPr>
                <w:t>Indonesia</w:t>
              </w:r>
            </w:hyperlink>
            <w:r>
              <w:t xml:space="preserve"> </w:t>
            </w:r>
          </w:p>
        </w:tc>
        <w:tc>
          <w:tcPr>
            <w:tcW w:w="1310" w:type="dxa"/>
            <w:vAlign w:val="center"/>
            <w:hideMark/>
          </w:tcPr>
          <w:p w14:paraId="64FEFD46" w14:textId="77777777" w:rsidR="00B326A0" w:rsidRDefault="00B326A0">
            <w:pPr>
              <w:jc w:val="right"/>
            </w:pPr>
            <w:r>
              <w:t xml:space="preserve">275,000,000 </w:t>
            </w:r>
          </w:p>
        </w:tc>
        <w:tc>
          <w:tcPr>
            <w:tcW w:w="0" w:type="auto"/>
            <w:vAlign w:val="center"/>
            <w:hideMark/>
          </w:tcPr>
          <w:p w14:paraId="25475926" w14:textId="77777777" w:rsidR="00B326A0" w:rsidRDefault="00B326A0">
            <w:pPr>
              <w:jc w:val="right"/>
            </w:pPr>
            <w:r>
              <w:t xml:space="preserve">236,000,000 </w:t>
            </w:r>
          </w:p>
        </w:tc>
        <w:tc>
          <w:tcPr>
            <w:tcW w:w="2104" w:type="dxa"/>
            <w:shd w:val="clear" w:color="auto" w:fill="00993A"/>
            <w:vAlign w:val="center"/>
            <w:hideMark/>
          </w:tcPr>
          <w:p w14:paraId="3D33D4CE" w14:textId="77777777" w:rsidR="00B326A0" w:rsidRDefault="00B326A0">
            <w:pPr>
              <w:jc w:val="center"/>
            </w:pPr>
            <w:r>
              <w:t xml:space="preserve">86.7 </w:t>
            </w:r>
          </w:p>
        </w:tc>
        <w:tc>
          <w:tcPr>
            <w:tcW w:w="1290" w:type="dxa"/>
            <w:vAlign w:val="center"/>
            <w:hideMark/>
          </w:tcPr>
          <w:p w14:paraId="0877C00D" w14:textId="77777777" w:rsidR="00B326A0" w:rsidRDefault="00B326A0">
            <w:pPr>
              <w:jc w:val="center"/>
            </w:pPr>
            <w:r>
              <w:t xml:space="preserve">12.7 </w:t>
            </w:r>
          </w:p>
        </w:tc>
        <w:tc>
          <w:tcPr>
            <w:tcW w:w="1260" w:type="dxa"/>
            <w:vAlign w:val="center"/>
            <w:hideMark/>
          </w:tcPr>
          <w:p w14:paraId="750F64B2" w14:textId="77777777" w:rsidR="00B326A0" w:rsidRDefault="00000000">
            <w:hyperlink r:id="rId33" w:anchor="cite_note-175" w:history="1">
              <w:r w:rsidR="00B326A0">
                <w:rPr>
                  <w:rStyle w:val="Hyperlink"/>
                  <w:vertAlign w:val="superscript"/>
                </w:rPr>
                <w:t>[175]</w:t>
              </w:r>
            </w:hyperlink>
            <w:r w:rsidR="00B326A0">
              <w:t xml:space="preserve"> </w:t>
            </w:r>
          </w:p>
        </w:tc>
      </w:tr>
      <w:tr w:rsidR="00457DC3" w14:paraId="4E979EDA" w14:textId="77777777" w:rsidTr="00457DC3">
        <w:trPr>
          <w:tblCellSpacing w:w="30" w:type="dxa"/>
        </w:trPr>
        <w:tc>
          <w:tcPr>
            <w:tcW w:w="1765" w:type="dxa"/>
            <w:vAlign w:val="center"/>
            <w:hideMark/>
          </w:tcPr>
          <w:p w14:paraId="3EEC2C41" w14:textId="4C6661F9" w:rsidR="00B326A0" w:rsidRDefault="00B326A0">
            <w:r>
              <w:rPr>
                <w:noProof/>
                <w:color w:val="0000FF"/>
              </w:rPr>
              <w:drawing>
                <wp:inline distT="0" distB="0" distL="0" distR="0" wp14:anchorId="5A29EB64" wp14:editId="64E1FAFB">
                  <wp:extent cx="219075" cy="142875"/>
                  <wp:effectExtent l="0" t="0" r="9525" b="9525"/>
                  <wp:docPr id="1516749759" name="Picture 33">
                    <a:hlinkClick xmlns:a="http://schemas.openxmlformats.org/drawingml/2006/main" r:id="rId34" tooltip="&quot;Islam in I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34" tooltip="&quot;Islam in India&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36" w:tooltip="Islam in India" w:history="1">
              <w:r>
                <w:rPr>
                  <w:rStyle w:val="Hyperlink"/>
                </w:rPr>
                <w:t>India</w:t>
              </w:r>
            </w:hyperlink>
            <w:r>
              <w:t xml:space="preserve"> </w:t>
            </w:r>
          </w:p>
        </w:tc>
        <w:tc>
          <w:tcPr>
            <w:tcW w:w="1310" w:type="dxa"/>
            <w:vAlign w:val="center"/>
            <w:hideMark/>
          </w:tcPr>
          <w:p w14:paraId="056A8E49" w14:textId="77777777" w:rsidR="00B326A0" w:rsidRDefault="00B326A0">
            <w:pPr>
              <w:jc w:val="right"/>
            </w:pPr>
            <w:r>
              <w:t xml:space="preserve">1,370,000,000 </w:t>
            </w:r>
          </w:p>
        </w:tc>
        <w:tc>
          <w:tcPr>
            <w:tcW w:w="0" w:type="auto"/>
            <w:vAlign w:val="center"/>
            <w:hideMark/>
          </w:tcPr>
          <w:p w14:paraId="63E143BC" w14:textId="77777777" w:rsidR="00B326A0" w:rsidRDefault="00B326A0">
            <w:pPr>
              <w:jc w:val="right"/>
            </w:pPr>
            <w:r>
              <w:t xml:space="preserve">200,000,000 </w:t>
            </w:r>
          </w:p>
        </w:tc>
        <w:tc>
          <w:tcPr>
            <w:tcW w:w="2104" w:type="dxa"/>
            <w:shd w:val="clear" w:color="auto" w:fill="98FF98"/>
            <w:vAlign w:val="center"/>
            <w:hideMark/>
          </w:tcPr>
          <w:p w14:paraId="53F06C7F" w14:textId="77777777" w:rsidR="00B326A0" w:rsidRDefault="00B326A0">
            <w:pPr>
              <w:jc w:val="center"/>
            </w:pPr>
            <w:r>
              <w:t xml:space="preserve">14.6 </w:t>
            </w:r>
          </w:p>
        </w:tc>
        <w:tc>
          <w:tcPr>
            <w:tcW w:w="1290" w:type="dxa"/>
            <w:vAlign w:val="center"/>
            <w:hideMark/>
          </w:tcPr>
          <w:p w14:paraId="497F1EE0" w14:textId="77777777" w:rsidR="00B326A0" w:rsidRDefault="00B326A0">
            <w:pPr>
              <w:jc w:val="center"/>
            </w:pPr>
            <w:r>
              <w:t xml:space="preserve">10.9 </w:t>
            </w:r>
          </w:p>
        </w:tc>
        <w:tc>
          <w:tcPr>
            <w:tcW w:w="1260" w:type="dxa"/>
            <w:vAlign w:val="center"/>
            <w:hideMark/>
          </w:tcPr>
          <w:p w14:paraId="2CD04FF1" w14:textId="77777777" w:rsidR="00B326A0" w:rsidRDefault="00000000">
            <w:hyperlink r:id="rId37" w:anchor="cite_note-174" w:history="1">
              <w:r w:rsidR="00B326A0">
                <w:rPr>
                  <w:rStyle w:val="Hyperlink"/>
                  <w:vertAlign w:val="superscript"/>
                </w:rPr>
                <w:t>[174]</w:t>
              </w:r>
            </w:hyperlink>
            <w:r w:rsidR="00B326A0">
              <w:t xml:space="preserve"> </w:t>
            </w:r>
          </w:p>
        </w:tc>
      </w:tr>
      <w:tr w:rsidR="00457DC3" w14:paraId="2A41399A" w14:textId="77777777" w:rsidTr="00457DC3">
        <w:trPr>
          <w:tblCellSpacing w:w="30" w:type="dxa"/>
        </w:trPr>
        <w:tc>
          <w:tcPr>
            <w:tcW w:w="1765" w:type="dxa"/>
            <w:vAlign w:val="center"/>
            <w:hideMark/>
          </w:tcPr>
          <w:p w14:paraId="29B5E3EB" w14:textId="4B7F1CEC" w:rsidR="00B326A0" w:rsidRDefault="00B326A0">
            <w:r>
              <w:rPr>
                <w:noProof/>
                <w:color w:val="0000FF"/>
              </w:rPr>
              <w:drawing>
                <wp:inline distT="0" distB="0" distL="0" distR="0" wp14:anchorId="15384069" wp14:editId="27E3068D">
                  <wp:extent cx="219075" cy="133350"/>
                  <wp:effectExtent l="0" t="0" r="9525" b="0"/>
                  <wp:docPr id="972070438" name="Picture 32">
                    <a:hlinkClick xmlns:a="http://schemas.openxmlformats.org/drawingml/2006/main" r:id="rId38" tooltip="&quot;Islam in Banglades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38" tooltip="&quot;Islam in Bangladesh&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Pr>
                <w:rStyle w:val="nowrap"/>
              </w:rPr>
              <w:t> </w:t>
            </w:r>
            <w:hyperlink r:id="rId40" w:tooltip="Islam in Bangladesh" w:history="1">
              <w:r>
                <w:rPr>
                  <w:rStyle w:val="Hyperlink"/>
                </w:rPr>
                <w:t>Bangladesh</w:t>
              </w:r>
            </w:hyperlink>
            <w:r>
              <w:t xml:space="preserve"> </w:t>
            </w:r>
          </w:p>
        </w:tc>
        <w:tc>
          <w:tcPr>
            <w:tcW w:w="1310" w:type="dxa"/>
            <w:vAlign w:val="center"/>
            <w:hideMark/>
          </w:tcPr>
          <w:p w14:paraId="41F5763A" w14:textId="77777777" w:rsidR="00B326A0" w:rsidRDefault="00B326A0">
            <w:pPr>
              <w:jc w:val="right"/>
            </w:pPr>
            <w:r>
              <w:t xml:space="preserve">165,200,000 </w:t>
            </w:r>
          </w:p>
        </w:tc>
        <w:tc>
          <w:tcPr>
            <w:tcW w:w="0" w:type="auto"/>
            <w:vAlign w:val="center"/>
            <w:hideMark/>
          </w:tcPr>
          <w:p w14:paraId="00C57055" w14:textId="77777777" w:rsidR="00B326A0" w:rsidRDefault="00B326A0">
            <w:pPr>
              <w:jc w:val="right"/>
            </w:pPr>
            <w:r>
              <w:t xml:space="preserve">150,800,000 </w:t>
            </w:r>
          </w:p>
        </w:tc>
        <w:tc>
          <w:tcPr>
            <w:tcW w:w="2104" w:type="dxa"/>
            <w:shd w:val="clear" w:color="auto" w:fill="228B22"/>
            <w:vAlign w:val="center"/>
            <w:hideMark/>
          </w:tcPr>
          <w:p w14:paraId="31731784" w14:textId="77777777" w:rsidR="00B326A0" w:rsidRDefault="00B326A0">
            <w:pPr>
              <w:jc w:val="center"/>
            </w:pPr>
            <w:r>
              <w:t xml:space="preserve">91.0 </w:t>
            </w:r>
          </w:p>
        </w:tc>
        <w:tc>
          <w:tcPr>
            <w:tcW w:w="1290" w:type="dxa"/>
            <w:vAlign w:val="center"/>
            <w:hideMark/>
          </w:tcPr>
          <w:p w14:paraId="2759E3FE" w14:textId="77777777" w:rsidR="00B326A0" w:rsidRDefault="00B326A0">
            <w:pPr>
              <w:jc w:val="center"/>
            </w:pPr>
            <w:r>
              <w:t xml:space="preserve">9.2 </w:t>
            </w:r>
          </w:p>
        </w:tc>
        <w:tc>
          <w:tcPr>
            <w:tcW w:w="1260" w:type="dxa"/>
            <w:vAlign w:val="center"/>
            <w:hideMark/>
          </w:tcPr>
          <w:p w14:paraId="3E8C5FBA" w14:textId="77777777" w:rsidR="00B326A0" w:rsidRDefault="00000000">
            <w:hyperlink r:id="rId41" w:anchor="cite_note-61" w:history="1">
              <w:r w:rsidR="00B326A0">
                <w:rPr>
                  <w:rStyle w:val="Hyperlink"/>
                  <w:vertAlign w:val="superscript"/>
                </w:rPr>
                <w:t>[61]</w:t>
              </w:r>
            </w:hyperlink>
            <w:hyperlink r:id="rId42" w:anchor="cite_note-62" w:history="1">
              <w:r w:rsidR="00B326A0">
                <w:rPr>
                  <w:rStyle w:val="Hyperlink"/>
                  <w:vertAlign w:val="superscript"/>
                </w:rPr>
                <w:t>[62]</w:t>
              </w:r>
            </w:hyperlink>
            <w:r w:rsidR="00B326A0">
              <w:t xml:space="preserve"> </w:t>
            </w:r>
          </w:p>
        </w:tc>
      </w:tr>
      <w:tr w:rsidR="00457DC3" w14:paraId="7C185466" w14:textId="77777777" w:rsidTr="00457DC3">
        <w:trPr>
          <w:tblCellSpacing w:w="30" w:type="dxa"/>
        </w:trPr>
        <w:tc>
          <w:tcPr>
            <w:tcW w:w="1765" w:type="dxa"/>
            <w:vAlign w:val="center"/>
            <w:hideMark/>
          </w:tcPr>
          <w:p w14:paraId="234B8EA1" w14:textId="2ACFB5F3" w:rsidR="00B326A0" w:rsidRDefault="00B326A0">
            <w:r>
              <w:rPr>
                <w:noProof/>
                <w:color w:val="0000FF"/>
              </w:rPr>
              <w:drawing>
                <wp:inline distT="0" distB="0" distL="0" distR="0" wp14:anchorId="2A0BB0E5" wp14:editId="6847F004">
                  <wp:extent cx="219075" cy="114300"/>
                  <wp:effectExtent l="0" t="0" r="9525" b="0"/>
                  <wp:docPr id="1173873644" name="Picture 31">
                    <a:hlinkClick xmlns:a="http://schemas.openxmlformats.org/drawingml/2006/main" r:id="rId43" tooltip="&quot;Islam in Nige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a:hlinkClick r:id="rId43" tooltip="&quot;Islam in Nigeria&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rStyle w:val="nowrap"/>
              </w:rPr>
              <w:t> </w:t>
            </w:r>
            <w:hyperlink r:id="rId45" w:tooltip="Islam in Nigeria" w:history="1">
              <w:r>
                <w:rPr>
                  <w:rStyle w:val="Hyperlink"/>
                </w:rPr>
                <w:t>Nigeria</w:t>
              </w:r>
            </w:hyperlink>
            <w:r>
              <w:t xml:space="preserve"> </w:t>
            </w:r>
          </w:p>
        </w:tc>
        <w:tc>
          <w:tcPr>
            <w:tcW w:w="1310" w:type="dxa"/>
            <w:vAlign w:val="center"/>
            <w:hideMark/>
          </w:tcPr>
          <w:p w14:paraId="24AB8D7B" w14:textId="77777777" w:rsidR="00B326A0" w:rsidRDefault="00B326A0">
            <w:pPr>
              <w:jc w:val="right"/>
            </w:pPr>
            <w:r>
              <w:t xml:space="preserve">200,000,000 </w:t>
            </w:r>
          </w:p>
        </w:tc>
        <w:tc>
          <w:tcPr>
            <w:tcW w:w="0" w:type="auto"/>
            <w:vAlign w:val="center"/>
            <w:hideMark/>
          </w:tcPr>
          <w:p w14:paraId="645F7D1A" w14:textId="77777777" w:rsidR="00B326A0" w:rsidRDefault="00B326A0">
            <w:pPr>
              <w:jc w:val="right"/>
            </w:pPr>
            <w:r>
              <w:t xml:space="preserve">95,000,000–97,000,000 </w:t>
            </w:r>
          </w:p>
        </w:tc>
        <w:tc>
          <w:tcPr>
            <w:tcW w:w="2104" w:type="dxa"/>
            <w:shd w:val="clear" w:color="auto" w:fill="50C878"/>
            <w:vAlign w:val="center"/>
            <w:hideMark/>
          </w:tcPr>
          <w:p w14:paraId="3E4F2AFB" w14:textId="77777777" w:rsidR="00B326A0" w:rsidRDefault="00B326A0">
            <w:pPr>
              <w:jc w:val="center"/>
            </w:pPr>
            <w:r>
              <w:t xml:space="preserve">47-49 </w:t>
            </w:r>
          </w:p>
        </w:tc>
        <w:tc>
          <w:tcPr>
            <w:tcW w:w="1290" w:type="dxa"/>
            <w:vAlign w:val="center"/>
            <w:hideMark/>
          </w:tcPr>
          <w:p w14:paraId="7E30C588" w14:textId="77777777" w:rsidR="00B326A0" w:rsidRDefault="00B326A0">
            <w:pPr>
              <w:jc w:val="center"/>
            </w:pPr>
            <w:r>
              <w:t xml:space="preserve">5.3 </w:t>
            </w:r>
          </w:p>
        </w:tc>
        <w:tc>
          <w:tcPr>
            <w:tcW w:w="1260" w:type="dxa"/>
            <w:vAlign w:val="center"/>
            <w:hideMark/>
          </w:tcPr>
          <w:p w14:paraId="3016F741" w14:textId="77777777" w:rsidR="00B326A0" w:rsidRDefault="00000000">
            <w:hyperlink r:id="rId46" w:anchor="cite_note-pewmuslim7-39" w:history="1">
              <w:r w:rsidR="00B326A0">
                <w:rPr>
                  <w:rStyle w:val="Hyperlink"/>
                  <w:vertAlign w:val="superscript"/>
                </w:rPr>
                <w:t>[39]</w:t>
              </w:r>
            </w:hyperlink>
            <w:hyperlink r:id="rId47" w:anchor="cite_note-244" w:history="1">
              <w:r w:rsidR="00B326A0">
                <w:rPr>
                  <w:rStyle w:val="Hyperlink"/>
                  <w:vertAlign w:val="superscript"/>
                </w:rPr>
                <w:t>[244]</w:t>
              </w:r>
            </w:hyperlink>
            <w:r w:rsidR="00B326A0">
              <w:t xml:space="preserve"> </w:t>
            </w:r>
          </w:p>
        </w:tc>
      </w:tr>
      <w:tr w:rsidR="00457DC3" w14:paraId="653EB6D0" w14:textId="77777777" w:rsidTr="00457DC3">
        <w:trPr>
          <w:tblCellSpacing w:w="30" w:type="dxa"/>
        </w:trPr>
        <w:tc>
          <w:tcPr>
            <w:tcW w:w="1765" w:type="dxa"/>
            <w:vAlign w:val="center"/>
            <w:hideMark/>
          </w:tcPr>
          <w:p w14:paraId="4C6ABA73" w14:textId="048D3072" w:rsidR="00B326A0" w:rsidRDefault="00B326A0">
            <w:r>
              <w:rPr>
                <w:noProof/>
                <w:color w:val="0000FF"/>
              </w:rPr>
              <w:drawing>
                <wp:inline distT="0" distB="0" distL="0" distR="0" wp14:anchorId="1D8E163D" wp14:editId="442CC4F8">
                  <wp:extent cx="219075" cy="142875"/>
                  <wp:effectExtent l="0" t="0" r="9525" b="9525"/>
                  <wp:docPr id="670186568" name="Picture 30">
                    <a:hlinkClick xmlns:a="http://schemas.openxmlformats.org/drawingml/2006/main" r:id="rId48" tooltip="&quot;Islam in Egyp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48" tooltip="&quot;Islam in Egypt&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50" w:tooltip="Islam in Egypt" w:history="1">
              <w:r>
                <w:rPr>
                  <w:rStyle w:val="Hyperlink"/>
                </w:rPr>
                <w:t>Egypt</w:t>
              </w:r>
            </w:hyperlink>
            <w:r>
              <w:t xml:space="preserve"> </w:t>
            </w:r>
          </w:p>
        </w:tc>
        <w:tc>
          <w:tcPr>
            <w:tcW w:w="1310" w:type="dxa"/>
            <w:vAlign w:val="center"/>
            <w:hideMark/>
          </w:tcPr>
          <w:p w14:paraId="357FAF1C" w14:textId="77777777" w:rsidR="00B326A0" w:rsidRDefault="00B326A0">
            <w:pPr>
              <w:jc w:val="right"/>
            </w:pPr>
            <w:r>
              <w:t xml:space="preserve">95,000,000 </w:t>
            </w:r>
          </w:p>
        </w:tc>
        <w:tc>
          <w:tcPr>
            <w:tcW w:w="0" w:type="auto"/>
            <w:vAlign w:val="center"/>
            <w:hideMark/>
          </w:tcPr>
          <w:p w14:paraId="7E6D9D22" w14:textId="77777777" w:rsidR="00B326A0" w:rsidRDefault="00B326A0">
            <w:pPr>
              <w:jc w:val="right"/>
            </w:pPr>
            <w:r>
              <w:t xml:space="preserve">85,000,000–90,000,000 </w:t>
            </w:r>
          </w:p>
        </w:tc>
        <w:tc>
          <w:tcPr>
            <w:tcW w:w="2104" w:type="dxa"/>
            <w:shd w:val="clear" w:color="auto" w:fill="228B22"/>
            <w:vAlign w:val="center"/>
            <w:hideMark/>
          </w:tcPr>
          <w:p w14:paraId="4E322AFF" w14:textId="77777777" w:rsidR="00B326A0" w:rsidRDefault="00B326A0">
            <w:pPr>
              <w:jc w:val="center"/>
            </w:pPr>
            <w:r>
              <w:t xml:space="preserve">90–94.7 </w:t>
            </w:r>
          </w:p>
        </w:tc>
        <w:tc>
          <w:tcPr>
            <w:tcW w:w="1290" w:type="dxa"/>
            <w:vAlign w:val="center"/>
            <w:hideMark/>
          </w:tcPr>
          <w:p w14:paraId="75A84609" w14:textId="77777777" w:rsidR="00B326A0" w:rsidRDefault="00B326A0">
            <w:pPr>
              <w:jc w:val="center"/>
            </w:pPr>
            <w:r>
              <w:t xml:space="preserve">4.9 </w:t>
            </w:r>
          </w:p>
        </w:tc>
        <w:tc>
          <w:tcPr>
            <w:tcW w:w="1260" w:type="dxa"/>
            <w:vAlign w:val="center"/>
            <w:hideMark/>
          </w:tcPr>
          <w:p w14:paraId="5393B976" w14:textId="77777777" w:rsidR="00B326A0" w:rsidRDefault="00000000">
            <w:hyperlink r:id="rId51" w:anchor="cite_note-127" w:history="1">
              <w:r w:rsidR="00B326A0">
                <w:rPr>
                  <w:rStyle w:val="Hyperlink"/>
                  <w:vertAlign w:val="superscript"/>
                </w:rPr>
                <w:t>[127]</w:t>
              </w:r>
            </w:hyperlink>
            <w:hyperlink r:id="rId52" w:anchor="cite_note-128" w:history="1">
              <w:r w:rsidR="00B326A0">
                <w:rPr>
                  <w:rStyle w:val="Hyperlink"/>
                  <w:vertAlign w:val="superscript"/>
                </w:rPr>
                <w:t>[128]</w:t>
              </w:r>
            </w:hyperlink>
            <w:r w:rsidR="00B326A0">
              <w:t xml:space="preserve"> </w:t>
            </w:r>
          </w:p>
        </w:tc>
      </w:tr>
      <w:tr w:rsidR="00457DC3" w14:paraId="50C4DD38" w14:textId="77777777" w:rsidTr="00457DC3">
        <w:trPr>
          <w:tblCellSpacing w:w="30" w:type="dxa"/>
        </w:trPr>
        <w:tc>
          <w:tcPr>
            <w:tcW w:w="1765" w:type="dxa"/>
            <w:vAlign w:val="center"/>
            <w:hideMark/>
          </w:tcPr>
          <w:p w14:paraId="31F82653" w14:textId="08548530" w:rsidR="00B326A0" w:rsidRDefault="00B326A0">
            <w:r>
              <w:rPr>
                <w:noProof/>
                <w:color w:val="0000FF"/>
              </w:rPr>
              <w:drawing>
                <wp:inline distT="0" distB="0" distL="0" distR="0" wp14:anchorId="6EF7DBDA" wp14:editId="72C4F0BD">
                  <wp:extent cx="219075" cy="123825"/>
                  <wp:effectExtent l="0" t="0" r="9525" b="9525"/>
                  <wp:docPr id="437049886" name="Picture 29">
                    <a:hlinkClick xmlns:a="http://schemas.openxmlformats.org/drawingml/2006/main" r:id="rId53" tooltip="&quot;Islam in Ir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a:hlinkClick r:id="rId53" tooltip="&quot;Islam in Iran&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Pr>
                <w:rStyle w:val="nowrap"/>
              </w:rPr>
              <w:t> </w:t>
            </w:r>
            <w:hyperlink r:id="rId55" w:tooltip="Islam in Iran" w:history="1">
              <w:r>
                <w:rPr>
                  <w:rStyle w:val="Hyperlink"/>
                </w:rPr>
                <w:t>Iran</w:t>
              </w:r>
            </w:hyperlink>
            <w:r>
              <w:t xml:space="preserve"> </w:t>
            </w:r>
          </w:p>
        </w:tc>
        <w:tc>
          <w:tcPr>
            <w:tcW w:w="1310" w:type="dxa"/>
            <w:vAlign w:val="center"/>
            <w:hideMark/>
          </w:tcPr>
          <w:p w14:paraId="17E3130D" w14:textId="77777777" w:rsidR="00B326A0" w:rsidRDefault="00B326A0">
            <w:pPr>
              <w:jc w:val="right"/>
            </w:pPr>
            <w:r>
              <w:t xml:space="preserve">83,000,000 </w:t>
            </w:r>
          </w:p>
        </w:tc>
        <w:tc>
          <w:tcPr>
            <w:tcW w:w="0" w:type="auto"/>
            <w:vAlign w:val="center"/>
            <w:hideMark/>
          </w:tcPr>
          <w:p w14:paraId="7D5E857A" w14:textId="77777777" w:rsidR="00B326A0" w:rsidRDefault="00B326A0">
            <w:pPr>
              <w:jc w:val="right"/>
            </w:pPr>
            <w:r>
              <w:t xml:space="preserve">82,500,000 </w:t>
            </w:r>
          </w:p>
        </w:tc>
        <w:tc>
          <w:tcPr>
            <w:tcW w:w="2104" w:type="dxa"/>
            <w:shd w:val="clear" w:color="auto" w:fill="228B22"/>
            <w:vAlign w:val="center"/>
            <w:hideMark/>
          </w:tcPr>
          <w:p w14:paraId="2E339C85" w14:textId="77777777" w:rsidR="00B326A0" w:rsidRDefault="00B326A0">
            <w:pPr>
              <w:jc w:val="center"/>
            </w:pPr>
            <w:r>
              <w:t xml:space="preserve">99.4 </w:t>
            </w:r>
          </w:p>
        </w:tc>
        <w:tc>
          <w:tcPr>
            <w:tcW w:w="1290" w:type="dxa"/>
            <w:vAlign w:val="center"/>
            <w:hideMark/>
          </w:tcPr>
          <w:p w14:paraId="0D087642" w14:textId="77777777" w:rsidR="00B326A0" w:rsidRDefault="00B326A0">
            <w:pPr>
              <w:jc w:val="center"/>
            </w:pPr>
            <w:r>
              <w:t xml:space="preserve">4.6 </w:t>
            </w:r>
          </w:p>
        </w:tc>
        <w:tc>
          <w:tcPr>
            <w:tcW w:w="1260" w:type="dxa"/>
            <w:vAlign w:val="center"/>
            <w:hideMark/>
          </w:tcPr>
          <w:p w14:paraId="18AD7096" w14:textId="77777777" w:rsidR="00B326A0" w:rsidRDefault="00000000">
            <w:hyperlink r:id="rId56" w:anchor="cite_note-176" w:history="1">
              <w:r w:rsidR="00B326A0">
                <w:rPr>
                  <w:rStyle w:val="Hyperlink"/>
                  <w:vertAlign w:val="superscript"/>
                </w:rPr>
                <w:t>[176]</w:t>
              </w:r>
            </w:hyperlink>
            <w:r w:rsidR="00B326A0">
              <w:t xml:space="preserve"> </w:t>
            </w:r>
          </w:p>
        </w:tc>
      </w:tr>
      <w:tr w:rsidR="00457DC3" w14:paraId="7FF92984" w14:textId="77777777" w:rsidTr="00457DC3">
        <w:trPr>
          <w:tblCellSpacing w:w="30" w:type="dxa"/>
        </w:trPr>
        <w:tc>
          <w:tcPr>
            <w:tcW w:w="1765" w:type="dxa"/>
            <w:vAlign w:val="center"/>
            <w:hideMark/>
          </w:tcPr>
          <w:p w14:paraId="2B67860F" w14:textId="6C86A396" w:rsidR="00B326A0" w:rsidRDefault="00B326A0">
            <w:r>
              <w:rPr>
                <w:noProof/>
                <w:color w:val="0000FF"/>
              </w:rPr>
              <w:drawing>
                <wp:inline distT="0" distB="0" distL="0" distR="0" wp14:anchorId="35BA3527" wp14:editId="1DA8B724">
                  <wp:extent cx="219075" cy="142875"/>
                  <wp:effectExtent l="0" t="0" r="9525" b="9525"/>
                  <wp:docPr id="1993347122" name="Picture 28">
                    <a:hlinkClick xmlns:a="http://schemas.openxmlformats.org/drawingml/2006/main" r:id="rId57" tooltip="&quot;Islam in Tur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a:hlinkClick r:id="rId57" tooltip="&quot;Islam in Turkey&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59" w:tooltip="Islam in Turkey" w:history="1">
              <w:r>
                <w:rPr>
                  <w:rStyle w:val="Hyperlink"/>
                </w:rPr>
                <w:t>Turkey</w:t>
              </w:r>
            </w:hyperlink>
            <w:r>
              <w:t xml:space="preserve"> </w:t>
            </w:r>
          </w:p>
        </w:tc>
        <w:tc>
          <w:tcPr>
            <w:tcW w:w="1310" w:type="dxa"/>
            <w:vAlign w:val="center"/>
            <w:hideMark/>
          </w:tcPr>
          <w:p w14:paraId="3D8EC9B0" w14:textId="77777777" w:rsidR="00B326A0" w:rsidRDefault="00B326A0">
            <w:pPr>
              <w:jc w:val="right"/>
            </w:pPr>
            <w:r>
              <w:t xml:space="preserve">86,000,000 </w:t>
            </w:r>
          </w:p>
        </w:tc>
        <w:tc>
          <w:tcPr>
            <w:tcW w:w="0" w:type="auto"/>
            <w:vAlign w:val="center"/>
            <w:hideMark/>
          </w:tcPr>
          <w:p w14:paraId="29DC2F6B" w14:textId="77777777" w:rsidR="00B326A0" w:rsidRDefault="00B326A0">
            <w:pPr>
              <w:jc w:val="right"/>
            </w:pPr>
            <w:r>
              <w:t xml:space="preserve">78,000,000 - 84,400,000 </w:t>
            </w:r>
          </w:p>
        </w:tc>
        <w:tc>
          <w:tcPr>
            <w:tcW w:w="2104" w:type="dxa"/>
            <w:shd w:val="clear" w:color="auto" w:fill="00993A"/>
            <w:vAlign w:val="center"/>
            <w:hideMark/>
          </w:tcPr>
          <w:p w14:paraId="7F13E479" w14:textId="77777777" w:rsidR="00B326A0" w:rsidRDefault="00B326A0">
            <w:pPr>
              <w:jc w:val="center"/>
            </w:pPr>
            <w:r>
              <w:t xml:space="preserve">89-98 </w:t>
            </w:r>
          </w:p>
        </w:tc>
        <w:tc>
          <w:tcPr>
            <w:tcW w:w="1290" w:type="dxa"/>
            <w:vAlign w:val="center"/>
            <w:hideMark/>
          </w:tcPr>
          <w:p w14:paraId="3930F689" w14:textId="77777777" w:rsidR="00B326A0" w:rsidRDefault="00B326A0">
            <w:pPr>
              <w:jc w:val="center"/>
            </w:pPr>
            <w:r>
              <w:t xml:space="preserve">4.6 </w:t>
            </w:r>
          </w:p>
        </w:tc>
        <w:tc>
          <w:tcPr>
            <w:tcW w:w="1260" w:type="dxa"/>
            <w:vAlign w:val="center"/>
            <w:hideMark/>
          </w:tcPr>
          <w:p w14:paraId="266EB3EC" w14:textId="77777777" w:rsidR="00B326A0" w:rsidRDefault="00000000">
            <w:hyperlink r:id="rId60" w:anchor="cite_note-287" w:history="1">
              <w:r w:rsidR="00B326A0">
                <w:rPr>
                  <w:rStyle w:val="Hyperlink"/>
                  <w:vertAlign w:val="superscript"/>
                </w:rPr>
                <w:t>[286]</w:t>
              </w:r>
            </w:hyperlink>
            <w:hyperlink r:id="rId61" w:anchor="cite_note-288" w:history="1">
              <w:r w:rsidR="00B326A0">
                <w:rPr>
                  <w:rStyle w:val="Hyperlink"/>
                  <w:vertAlign w:val="superscript"/>
                </w:rPr>
                <w:t>[287]</w:t>
              </w:r>
            </w:hyperlink>
            <w:r w:rsidR="00B326A0">
              <w:t xml:space="preserve"> </w:t>
            </w:r>
          </w:p>
        </w:tc>
      </w:tr>
      <w:tr w:rsidR="00457DC3" w14:paraId="7C68DFB8" w14:textId="77777777" w:rsidTr="00457DC3">
        <w:trPr>
          <w:tblCellSpacing w:w="30" w:type="dxa"/>
        </w:trPr>
        <w:tc>
          <w:tcPr>
            <w:tcW w:w="1765" w:type="dxa"/>
            <w:vAlign w:val="center"/>
            <w:hideMark/>
          </w:tcPr>
          <w:p w14:paraId="14BAA36B" w14:textId="5F69F5BF" w:rsidR="00B326A0" w:rsidRDefault="00B326A0">
            <w:r>
              <w:rPr>
                <w:noProof/>
                <w:color w:val="0000FF"/>
              </w:rPr>
              <w:drawing>
                <wp:inline distT="0" distB="0" distL="0" distR="0" wp14:anchorId="4395F5DB" wp14:editId="24C973BE">
                  <wp:extent cx="219075" cy="142875"/>
                  <wp:effectExtent l="0" t="0" r="9525" b="9525"/>
                  <wp:docPr id="1353270106" name="Picture 27">
                    <a:hlinkClick xmlns:a="http://schemas.openxmlformats.org/drawingml/2006/main" r:id="rId62" tooltip="&quot;Islam in Alge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62" tooltip="&quot;Islam in Algeria&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64" w:tooltip="Islam in Algeria" w:history="1">
              <w:r>
                <w:rPr>
                  <w:rStyle w:val="Hyperlink"/>
                </w:rPr>
                <w:t>Algeria</w:t>
              </w:r>
            </w:hyperlink>
            <w:r>
              <w:t xml:space="preserve"> </w:t>
            </w:r>
          </w:p>
        </w:tc>
        <w:tc>
          <w:tcPr>
            <w:tcW w:w="1310" w:type="dxa"/>
            <w:vAlign w:val="center"/>
            <w:hideMark/>
          </w:tcPr>
          <w:p w14:paraId="571BFA17" w14:textId="77777777" w:rsidR="00B326A0" w:rsidRDefault="00B326A0">
            <w:pPr>
              <w:jc w:val="right"/>
            </w:pPr>
            <w:r>
              <w:t xml:space="preserve">44,178,884 </w:t>
            </w:r>
          </w:p>
        </w:tc>
        <w:tc>
          <w:tcPr>
            <w:tcW w:w="0" w:type="auto"/>
            <w:vAlign w:val="center"/>
            <w:hideMark/>
          </w:tcPr>
          <w:p w14:paraId="6756235D" w14:textId="77777777" w:rsidR="00B326A0" w:rsidRDefault="00B326A0">
            <w:pPr>
              <w:jc w:val="right"/>
            </w:pPr>
            <w:r>
              <w:t xml:space="preserve">43,737,096 </w:t>
            </w:r>
          </w:p>
        </w:tc>
        <w:tc>
          <w:tcPr>
            <w:tcW w:w="2104" w:type="dxa"/>
            <w:shd w:val="clear" w:color="auto" w:fill="228B22"/>
            <w:vAlign w:val="center"/>
            <w:hideMark/>
          </w:tcPr>
          <w:p w14:paraId="6E978CE9" w14:textId="77777777" w:rsidR="00B326A0" w:rsidRDefault="00B326A0">
            <w:pPr>
              <w:jc w:val="center"/>
            </w:pPr>
            <w:r>
              <w:t xml:space="preserve">99 </w:t>
            </w:r>
          </w:p>
        </w:tc>
        <w:tc>
          <w:tcPr>
            <w:tcW w:w="1290" w:type="dxa"/>
            <w:vAlign w:val="center"/>
            <w:hideMark/>
          </w:tcPr>
          <w:p w14:paraId="4705B696" w14:textId="77777777" w:rsidR="00B326A0" w:rsidRDefault="00B326A0">
            <w:pPr>
              <w:jc w:val="center"/>
            </w:pPr>
            <w:r>
              <w:t xml:space="preserve">2.7 </w:t>
            </w:r>
          </w:p>
        </w:tc>
        <w:tc>
          <w:tcPr>
            <w:tcW w:w="1260" w:type="dxa"/>
            <w:vAlign w:val="center"/>
            <w:hideMark/>
          </w:tcPr>
          <w:p w14:paraId="413A80B8" w14:textId="77777777" w:rsidR="00B326A0" w:rsidRDefault="00000000">
            <w:hyperlink r:id="rId65" w:anchor="cite_note-43" w:history="1">
              <w:r w:rsidR="00B326A0">
                <w:rPr>
                  <w:rStyle w:val="Hyperlink"/>
                  <w:vertAlign w:val="superscript"/>
                </w:rPr>
                <w:t>[43]</w:t>
              </w:r>
            </w:hyperlink>
            <w:r w:rsidR="00B326A0">
              <w:t xml:space="preserve"> </w:t>
            </w:r>
          </w:p>
        </w:tc>
      </w:tr>
      <w:tr w:rsidR="00457DC3" w14:paraId="5CE4000B" w14:textId="77777777" w:rsidTr="00457DC3">
        <w:trPr>
          <w:tblCellSpacing w:w="30" w:type="dxa"/>
        </w:trPr>
        <w:tc>
          <w:tcPr>
            <w:tcW w:w="1765" w:type="dxa"/>
            <w:vAlign w:val="center"/>
            <w:hideMark/>
          </w:tcPr>
          <w:p w14:paraId="5E5B7D9E" w14:textId="7484B2EA" w:rsidR="00B326A0" w:rsidRDefault="00B326A0">
            <w:r>
              <w:rPr>
                <w:noProof/>
                <w:color w:val="0000FF"/>
              </w:rPr>
              <w:drawing>
                <wp:inline distT="0" distB="0" distL="0" distR="0" wp14:anchorId="6B05A07B" wp14:editId="55E60618">
                  <wp:extent cx="219075" cy="114300"/>
                  <wp:effectExtent l="0" t="0" r="9525" b="0"/>
                  <wp:docPr id="393736312" name="Picture 26">
                    <a:hlinkClick xmlns:a="http://schemas.openxmlformats.org/drawingml/2006/main" r:id="rId66" tooltip="&quot;Islam in Sud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a:hlinkClick r:id="rId66" tooltip="&quot;Islam in Sudan&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rStyle w:val="nowrap"/>
              </w:rPr>
              <w:t> </w:t>
            </w:r>
            <w:hyperlink r:id="rId68" w:tooltip="Islam in Sudan" w:history="1">
              <w:r>
                <w:rPr>
                  <w:rStyle w:val="Hyperlink"/>
                </w:rPr>
                <w:t>Sudan</w:t>
              </w:r>
            </w:hyperlink>
            <w:r>
              <w:t xml:space="preserve"> </w:t>
            </w:r>
          </w:p>
        </w:tc>
        <w:tc>
          <w:tcPr>
            <w:tcW w:w="1310" w:type="dxa"/>
            <w:vAlign w:val="center"/>
            <w:hideMark/>
          </w:tcPr>
          <w:p w14:paraId="76EF0643" w14:textId="77777777" w:rsidR="00B326A0" w:rsidRDefault="00B326A0">
            <w:pPr>
              <w:jc w:val="right"/>
            </w:pPr>
            <w:r>
              <w:t xml:space="preserve">40,825,770 </w:t>
            </w:r>
          </w:p>
        </w:tc>
        <w:tc>
          <w:tcPr>
            <w:tcW w:w="0" w:type="auto"/>
            <w:vAlign w:val="center"/>
            <w:hideMark/>
          </w:tcPr>
          <w:p w14:paraId="4AD03FCF" w14:textId="77777777" w:rsidR="00B326A0" w:rsidRDefault="00B326A0">
            <w:pPr>
              <w:jc w:val="right"/>
            </w:pPr>
            <w:r>
              <w:t xml:space="preserve">38,585,777 </w:t>
            </w:r>
          </w:p>
        </w:tc>
        <w:tc>
          <w:tcPr>
            <w:tcW w:w="2104" w:type="dxa"/>
            <w:shd w:val="clear" w:color="auto" w:fill="228B22"/>
            <w:vAlign w:val="center"/>
            <w:hideMark/>
          </w:tcPr>
          <w:p w14:paraId="322CD1A0" w14:textId="77777777" w:rsidR="00B326A0" w:rsidRDefault="00B326A0">
            <w:pPr>
              <w:jc w:val="center"/>
            </w:pPr>
            <w:r>
              <w:t xml:space="preserve">96 </w:t>
            </w:r>
          </w:p>
        </w:tc>
        <w:tc>
          <w:tcPr>
            <w:tcW w:w="1290" w:type="dxa"/>
            <w:vAlign w:val="center"/>
            <w:hideMark/>
          </w:tcPr>
          <w:p w14:paraId="7C72B067" w14:textId="77777777" w:rsidR="00B326A0" w:rsidRDefault="00B326A0">
            <w:pPr>
              <w:jc w:val="center"/>
            </w:pPr>
            <w:r>
              <w:t xml:space="preserve">1.9 </w:t>
            </w:r>
          </w:p>
        </w:tc>
        <w:tc>
          <w:tcPr>
            <w:tcW w:w="1260" w:type="dxa"/>
            <w:vAlign w:val="center"/>
            <w:hideMark/>
          </w:tcPr>
          <w:p w14:paraId="56E651FB" w14:textId="77777777" w:rsidR="00B326A0" w:rsidRDefault="00000000">
            <w:hyperlink r:id="rId69" w:anchor="cite_note-273" w:history="1">
              <w:r w:rsidR="00B326A0">
                <w:rPr>
                  <w:rStyle w:val="Hyperlink"/>
                  <w:vertAlign w:val="superscript"/>
                </w:rPr>
                <w:t>[272]</w:t>
              </w:r>
            </w:hyperlink>
            <w:r w:rsidR="00B326A0">
              <w:t xml:space="preserve"> </w:t>
            </w:r>
          </w:p>
        </w:tc>
      </w:tr>
      <w:tr w:rsidR="00457DC3" w14:paraId="6DE65D36" w14:textId="77777777" w:rsidTr="00457DC3">
        <w:trPr>
          <w:tblCellSpacing w:w="30" w:type="dxa"/>
        </w:trPr>
        <w:tc>
          <w:tcPr>
            <w:tcW w:w="1765" w:type="dxa"/>
            <w:vAlign w:val="center"/>
            <w:hideMark/>
          </w:tcPr>
          <w:p w14:paraId="31E29B7C" w14:textId="2905B7A3" w:rsidR="00B326A0" w:rsidRDefault="00B326A0">
            <w:r>
              <w:rPr>
                <w:noProof/>
                <w:color w:val="0000FF"/>
              </w:rPr>
              <w:drawing>
                <wp:inline distT="0" distB="0" distL="0" distR="0" wp14:anchorId="51EA8B4A" wp14:editId="5922D9AD">
                  <wp:extent cx="219075" cy="142875"/>
                  <wp:effectExtent l="0" t="0" r="9525" b="9525"/>
                  <wp:docPr id="1814261022" name="Picture 25">
                    <a:hlinkClick xmlns:a="http://schemas.openxmlformats.org/drawingml/2006/main" r:id="rId70" tooltip="&quot;Islam in Iraq&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70" tooltip="&quot;Islam in Iraq&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72" w:tooltip="Islam in Iraq" w:history="1">
              <w:r>
                <w:rPr>
                  <w:rStyle w:val="Hyperlink"/>
                </w:rPr>
                <w:t>Iraq</w:t>
              </w:r>
            </w:hyperlink>
            <w:r>
              <w:t xml:space="preserve"> </w:t>
            </w:r>
          </w:p>
        </w:tc>
        <w:tc>
          <w:tcPr>
            <w:tcW w:w="1310" w:type="dxa"/>
            <w:vAlign w:val="center"/>
            <w:hideMark/>
          </w:tcPr>
          <w:p w14:paraId="5D73B6B1" w14:textId="77777777" w:rsidR="00B326A0" w:rsidRDefault="00B326A0">
            <w:pPr>
              <w:jc w:val="right"/>
            </w:pPr>
            <w:r>
              <w:t xml:space="preserve">40,462,701 </w:t>
            </w:r>
          </w:p>
        </w:tc>
        <w:tc>
          <w:tcPr>
            <w:tcW w:w="0" w:type="auto"/>
            <w:vAlign w:val="center"/>
            <w:hideMark/>
          </w:tcPr>
          <w:p w14:paraId="3B348B8D" w14:textId="77777777" w:rsidR="00B326A0" w:rsidRDefault="00B326A0">
            <w:pPr>
              <w:jc w:val="right"/>
            </w:pPr>
            <w:r>
              <w:t xml:space="preserve">38,439,566–39,653,447 </w:t>
            </w:r>
          </w:p>
        </w:tc>
        <w:tc>
          <w:tcPr>
            <w:tcW w:w="2104" w:type="dxa"/>
            <w:shd w:val="clear" w:color="auto" w:fill="228B22"/>
            <w:vAlign w:val="center"/>
            <w:hideMark/>
          </w:tcPr>
          <w:p w14:paraId="69DA8599" w14:textId="77777777" w:rsidR="00B326A0" w:rsidRDefault="00B326A0">
            <w:pPr>
              <w:jc w:val="center"/>
            </w:pPr>
            <w:r>
              <w:t xml:space="preserve">95-98 </w:t>
            </w:r>
          </w:p>
        </w:tc>
        <w:tc>
          <w:tcPr>
            <w:tcW w:w="1290" w:type="dxa"/>
            <w:vAlign w:val="center"/>
            <w:hideMark/>
          </w:tcPr>
          <w:p w14:paraId="7F443591" w14:textId="77777777" w:rsidR="00B326A0" w:rsidRDefault="00B326A0">
            <w:pPr>
              <w:jc w:val="center"/>
            </w:pPr>
            <w:r>
              <w:t xml:space="preserve">1.9 </w:t>
            </w:r>
          </w:p>
        </w:tc>
        <w:tc>
          <w:tcPr>
            <w:tcW w:w="1260" w:type="dxa"/>
            <w:vAlign w:val="center"/>
            <w:hideMark/>
          </w:tcPr>
          <w:p w14:paraId="76C7E698" w14:textId="77777777" w:rsidR="00B326A0" w:rsidRDefault="00000000">
            <w:hyperlink r:id="rId73" w:anchor="cite_note-177" w:history="1">
              <w:r w:rsidR="00B326A0">
                <w:rPr>
                  <w:rStyle w:val="Hyperlink"/>
                  <w:vertAlign w:val="superscript"/>
                </w:rPr>
                <w:t>[177]</w:t>
              </w:r>
            </w:hyperlink>
            <w:r w:rsidR="00B326A0">
              <w:t xml:space="preserve"> </w:t>
            </w:r>
          </w:p>
        </w:tc>
      </w:tr>
      <w:tr w:rsidR="00457DC3" w14:paraId="360AC654" w14:textId="77777777" w:rsidTr="00457DC3">
        <w:trPr>
          <w:tblCellSpacing w:w="30" w:type="dxa"/>
        </w:trPr>
        <w:tc>
          <w:tcPr>
            <w:tcW w:w="1765" w:type="dxa"/>
            <w:vAlign w:val="center"/>
            <w:hideMark/>
          </w:tcPr>
          <w:p w14:paraId="3992D488" w14:textId="548A5156" w:rsidR="00B326A0" w:rsidRDefault="00B326A0">
            <w:r>
              <w:rPr>
                <w:noProof/>
                <w:color w:val="0000FF"/>
              </w:rPr>
              <w:drawing>
                <wp:inline distT="0" distB="0" distL="0" distR="0" wp14:anchorId="2DEE726C" wp14:editId="549ADFD8">
                  <wp:extent cx="219075" cy="114300"/>
                  <wp:effectExtent l="0" t="0" r="9525" b="0"/>
                  <wp:docPr id="1146039039" name="Picture 24">
                    <a:hlinkClick xmlns:a="http://schemas.openxmlformats.org/drawingml/2006/main" r:id="rId74" tooltip="&quot;Islam in Afghanis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a:hlinkClick r:id="rId74" tooltip="&quot;Islam in Afghanistan&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rStyle w:val="nowrap"/>
              </w:rPr>
              <w:t> </w:t>
            </w:r>
            <w:hyperlink r:id="rId76" w:tooltip="Islam in Afghanistan" w:history="1">
              <w:r>
                <w:rPr>
                  <w:rStyle w:val="Hyperlink"/>
                </w:rPr>
                <w:t>Afghanistan</w:t>
              </w:r>
            </w:hyperlink>
            <w:r>
              <w:t xml:space="preserve"> </w:t>
            </w:r>
          </w:p>
        </w:tc>
        <w:tc>
          <w:tcPr>
            <w:tcW w:w="1310" w:type="dxa"/>
            <w:vAlign w:val="center"/>
            <w:hideMark/>
          </w:tcPr>
          <w:p w14:paraId="50F03F3F" w14:textId="77777777" w:rsidR="00B326A0" w:rsidRDefault="00B326A0">
            <w:pPr>
              <w:jc w:val="right"/>
            </w:pPr>
            <w:r>
              <w:t xml:space="preserve">37,135,000 </w:t>
            </w:r>
          </w:p>
        </w:tc>
        <w:tc>
          <w:tcPr>
            <w:tcW w:w="0" w:type="auto"/>
            <w:vAlign w:val="center"/>
            <w:hideMark/>
          </w:tcPr>
          <w:p w14:paraId="2BB7258F" w14:textId="77777777" w:rsidR="00B326A0" w:rsidRDefault="00B326A0">
            <w:pPr>
              <w:jc w:val="right"/>
            </w:pPr>
            <w:r>
              <w:t xml:space="preserve">37,025,000 </w:t>
            </w:r>
          </w:p>
        </w:tc>
        <w:tc>
          <w:tcPr>
            <w:tcW w:w="2104" w:type="dxa"/>
            <w:shd w:val="clear" w:color="auto" w:fill="228B22"/>
            <w:vAlign w:val="center"/>
            <w:hideMark/>
          </w:tcPr>
          <w:p w14:paraId="2C28B857" w14:textId="77777777" w:rsidR="00B326A0" w:rsidRDefault="00B326A0">
            <w:pPr>
              <w:jc w:val="center"/>
            </w:pPr>
            <w:r>
              <w:t xml:space="preserve">99.7 </w:t>
            </w:r>
          </w:p>
        </w:tc>
        <w:tc>
          <w:tcPr>
            <w:tcW w:w="1290" w:type="dxa"/>
            <w:vAlign w:val="center"/>
            <w:hideMark/>
          </w:tcPr>
          <w:p w14:paraId="3134AFD5" w14:textId="77777777" w:rsidR="00B326A0" w:rsidRDefault="00B326A0">
            <w:pPr>
              <w:jc w:val="center"/>
            </w:pPr>
            <w:r>
              <w:t xml:space="preserve">2.0 </w:t>
            </w:r>
          </w:p>
        </w:tc>
        <w:tc>
          <w:tcPr>
            <w:tcW w:w="1260" w:type="dxa"/>
            <w:vAlign w:val="center"/>
            <w:hideMark/>
          </w:tcPr>
          <w:p w14:paraId="4D4A4A22" w14:textId="77777777" w:rsidR="00B326A0" w:rsidRDefault="00000000">
            <w:hyperlink r:id="rId77" w:anchor="cite_note-40" w:history="1">
              <w:r w:rsidR="00B326A0">
                <w:rPr>
                  <w:rStyle w:val="Hyperlink"/>
                  <w:vertAlign w:val="superscript"/>
                </w:rPr>
                <w:t>[40]</w:t>
              </w:r>
            </w:hyperlink>
            <w:r w:rsidR="00B326A0">
              <w:t xml:space="preserve"> </w:t>
            </w:r>
          </w:p>
        </w:tc>
      </w:tr>
      <w:tr w:rsidR="00457DC3" w14:paraId="537ABDA6" w14:textId="77777777" w:rsidTr="00457DC3">
        <w:trPr>
          <w:tblCellSpacing w:w="30" w:type="dxa"/>
        </w:trPr>
        <w:tc>
          <w:tcPr>
            <w:tcW w:w="1765" w:type="dxa"/>
            <w:vAlign w:val="center"/>
            <w:hideMark/>
          </w:tcPr>
          <w:p w14:paraId="56676566" w14:textId="3250178A" w:rsidR="00B326A0" w:rsidRDefault="00B326A0">
            <w:r>
              <w:rPr>
                <w:noProof/>
                <w:color w:val="0000FF"/>
              </w:rPr>
              <w:drawing>
                <wp:inline distT="0" distB="0" distL="0" distR="0" wp14:anchorId="2FA85939" wp14:editId="797255BC">
                  <wp:extent cx="219075" cy="142875"/>
                  <wp:effectExtent l="0" t="0" r="9525" b="9525"/>
                  <wp:docPr id="433366025" name="Picture 23">
                    <a:hlinkClick xmlns:a="http://schemas.openxmlformats.org/drawingml/2006/main" r:id="rId78" tooltip="&quot;Islam in Moroc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78" tooltip="&quot;Islam in Morocco&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80" w:tooltip="Islam in Morocco" w:history="1">
              <w:r>
                <w:rPr>
                  <w:rStyle w:val="Hyperlink"/>
                </w:rPr>
                <w:t>Morocco</w:t>
              </w:r>
            </w:hyperlink>
            <w:r>
              <w:t xml:space="preserve"> </w:t>
            </w:r>
          </w:p>
        </w:tc>
        <w:tc>
          <w:tcPr>
            <w:tcW w:w="1310" w:type="dxa"/>
            <w:vAlign w:val="center"/>
            <w:hideMark/>
          </w:tcPr>
          <w:p w14:paraId="57A9CE93" w14:textId="77777777" w:rsidR="00B326A0" w:rsidRDefault="00B326A0">
            <w:pPr>
              <w:jc w:val="right"/>
            </w:pPr>
            <w:r>
              <w:t xml:space="preserve">36,738,229 </w:t>
            </w:r>
          </w:p>
        </w:tc>
        <w:tc>
          <w:tcPr>
            <w:tcW w:w="0" w:type="auto"/>
            <w:vAlign w:val="center"/>
            <w:hideMark/>
          </w:tcPr>
          <w:p w14:paraId="2866B30C" w14:textId="77777777" w:rsidR="00B326A0" w:rsidRDefault="00B326A0">
            <w:pPr>
              <w:jc w:val="right"/>
            </w:pPr>
            <w:r>
              <w:t xml:space="preserve">36,370,847 </w:t>
            </w:r>
          </w:p>
        </w:tc>
        <w:tc>
          <w:tcPr>
            <w:tcW w:w="2104" w:type="dxa"/>
            <w:shd w:val="clear" w:color="auto" w:fill="228B22"/>
            <w:vAlign w:val="center"/>
            <w:hideMark/>
          </w:tcPr>
          <w:p w14:paraId="06EF9E71" w14:textId="77777777" w:rsidR="00B326A0" w:rsidRDefault="00B326A0">
            <w:pPr>
              <w:jc w:val="center"/>
            </w:pPr>
            <w:r>
              <w:t xml:space="preserve">99 </w:t>
            </w:r>
          </w:p>
        </w:tc>
        <w:tc>
          <w:tcPr>
            <w:tcW w:w="1290" w:type="dxa"/>
            <w:vAlign w:val="center"/>
            <w:hideMark/>
          </w:tcPr>
          <w:p w14:paraId="319E08AD" w14:textId="77777777" w:rsidR="00B326A0" w:rsidRDefault="00B326A0">
            <w:pPr>
              <w:jc w:val="center"/>
            </w:pPr>
            <w:r>
              <w:t xml:space="preserve">4.1 </w:t>
            </w:r>
          </w:p>
        </w:tc>
        <w:tc>
          <w:tcPr>
            <w:tcW w:w="1260" w:type="dxa"/>
            <w:vAlign w:val="center"/>
            <w:hideMark/>
          </w:tcPr>
          <w:p w14:paraId="16BFB476" w14:textId="77777777" w:rsidR="00B326A0" w:rsidRDefault="00000000">
            <w:hyperlink r:id="rId81" w:anchor="cite_note-237" w:history="1">
              <w:r w:rsidR="00B326A0">
                <w:rPr>
                  <w:rStyle w:val="Hyperlink"/>
                  <w:vertAlign w:val="superscript"/>
                </w:rPr>
                <w:t>[237]</w:t>
              </w:r>
            </w:hyperlink>
            <w:r w:rsidR="00B326A0">
              <w:t xml:space="preserve"> </w:t>
            </w:r>
          </w:p>
        </w:tc>
      </w:tr>
      <w:tr w:rsidR="00457DC3" w14:paraId="4563A96F" w14:textId="77777777" w:rsidTr="00457DC3">
        <w:trPr>
          <w:tblCellSpacing w:w="30" w:type="dxa"/>
        </w:trPr>
        <w:tc>
          <w:tcPr>
            <w:tcW w:w="1765" w:type="dxa"/>
            <w:vAlign w:val="center"/>
            <w:hideMark/>
          </w:tcPr>
          <w:p w14:paraId="26CA7EA5" w14:textId="3171F914" w:rsidR="00B326A0" w:rsidRDefault="00B326A0">
            <w:r>
              <w:rPr>
                <w:noProof/>
                <w:color w:val="0000FF"/>
              </w:rPr>
              <w:drawing>
                <wp:inline distT="0" distB="0" distL="0" distR="0" wp14:anchorId="6873BE31" wp14:editId="482AEA79">
                  <wp:extent cx="219075" cy="114300"/>
                  <wp:effectExtent l="0" t="0" r="9525" b="0"/>
                  <wp:docPr id="1488665601" name="Picture 22">
                    <a:hlinkClick xmlns:a="http://schemas.openxmlformats.org/drawingml/2006/main" r:id="rId82" tooltip="&quot;Islam in Ethiop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82" tooltip="&quot;Islam in Ethiopia&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rStyle w:val="nowrap"/>
              </w:rPr>
              <w:t> </w:t>
            </w:r>
            <w:hyperlink r:id="rId84" w:tooltip="Islam in Ethiopia" w:history="1">
              <w:r>
                <w:rPr>
                  <w:rStyle w:val="Hyperlink"/>
                </w:rPr>
                <w:t>Ethiopia</w:t>
              </w:r>
            </w:hyperlink>
            <w:r>
              <w:t xml:space="preserve"> </w:t>
            </w:r>
          </w:p>
        </w:tc>
        <w:tc>
          <w:tcPr>
            <w:tcW w:w="1310" w:type="dxa"/>
            <w:vAlign w:val="center"/>
            <w:hideMark/>
          </w:tcPr>
          <w:p w14:paraId="416944A7" w14:textId="77777777" w:rsidR="00B326A0" w:rsidRDefault="00B326A0">
            <w:pPr>
              <w:jc w:val="right"/>
            </w:pPr>
            <w:r>
              <w:t xml:space="preserve">110,871,031 </w:t>
            </w:r>
          </w:p>
        </w:tc>
        <w:tc>
          <w:tcPr>
            <w:tcW w:w="0" w:type="auto"/>
            <w:vAlign w:val="center"/>
            <w:hideMark/>
          </w:tcPr>
          <w:p w14:paraId="7E7B83CB" w14:textId="77777777" w:rsidR="00B326A0" w:rsidRDefault="00B326A0">
            <w:pPr>
              <w:jc w:val="right"/>
            </w:pPr>
            <w:r>
              <w:t xml:space="preserve">34,702,632 </w:t>
            </w:r>
          </w:p>
        </w:tc>
        <w:tc>
          <w:tcPr>
            <w:tcW w:w="2104" w:type="dxa"/>
            <w:shd w:val="clear" w:color="auto" w:fill="77DD77"/>
            <w:vAlign w:val="center"/>
            <w:hideMark/>
          </w:tcPr>
          <w:p w14:paraId="637C0DBC" w14:textId="77777777" w:rsidR="00B326A0" w:rsidRDefault="00B326A0">
            <w:pPr>
              <w:jc w:val="center"/>
            </w:pPr>
            <w:r>
              <w:t xml:space="preserve">31.3 </w:t>
            </w:r>
          </w:p>
        </w:tc>
        <w:tc>
          <w:tcPr>
            <w:tcW w:w="1290" w:type="dxa"/>
            <w:vAlign w:val="center"/>
            <w:hideMark/>
          </w:tcPr>
          <w:p w14:paraId="2927E367" w14:textId="77777777" w:rsidR="00B326A0" w:rsidRDefault="00B326A0">
            <w:pPr>
              <w:jc w:val="center"/>
            </w:pPr>
            <w:r>
              <w:t xml:space="preserve">1.8 </w:t>
            </w:r>
          </w:p>
        </w:tc>
        <w:tc>
          <w:tcPr>
            <w:tcW w:w="1260" w:type="dxa"/>
            <w:vAlign w:val="center"/>
            <w:hideMark/>
          </w:tcPr>
          <w:p w14:paraId="7A4BB4CA" w14:textId="77777777" w:rsidR="00B326A0" w:rsidRDefault="00000000">
            <w:hyperlink r:id="rId85" w:anchor="cite_note-139" w:history="1">
              <w:r w:rsidR="00B326A0">
                <w:rPr>
                  <w:rStyle w:val="Hyperlink"/>
                  <w:vertAlign w:val="superscript"/>
                </w:rPr>
                <w:t>[139]</w:t>
              </w:r>
            </w:hyperlink>
            <w:r w:rsidR="00B326A0">
              <w:t xml:space="preserve"> </w:t>
            </w:r>
          </w:p>
        </w:tc>
      </w:tr>
      <w:tr w:rsidR="00457DC3" w14:paraId="05B4173A" w14:textId="77777777" w:rsidTr="00457DC3">
        <w:trPr>
          <w:tblCellSpacing w:w="30" w:type="dxa"/>
        </w:trPr>
        <w:tc>
          <w:tcPr>
            <w:tcW w:w="1765" w:type="dxa"/>
            <w:vAlign w:val="center"/>
            <w:hideMark/>
          </w:tcPr>
          <w:p w14:paraId="1B67F180" w14:textId="55ED413E" w:rsidR="00B326A0" w:rsidRDefault="00B326A0">
            <w:r>
              <w:rPr>
                <w:noProof/>
                <w:color w:val="0000FF"/>
              </w:rPr>
              <w:drawing>
                <wp:inline distT="0" distB="0" distL="0" distR="0" wp14:anchorId="3B543983" wp14:editId="5F3D8391">
                  <wp:extent cx="219075" cy="142875"/>
                  <wp:effectExtent l="0" t="0" r="9525" b="9525"/>
                  <wp:docPr id="573700129" name="Picture 21">
                    <a:hlinkClick xmlns:a="http://schemas.openxmlformats.org/drawingml/2006/main" r:id="rId86" tooltip="&quot;Islam in Saudi Arab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86" tooltip="&quot;Islam in Saudi Arabia&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Pr>
                <w:rStyle w:val="nowrap"/>
              </w:rPr>
              <w:t> </w:t>
            </w:r>
            <w:hyperlink r:id="rId88" w:tooltip="Islam in Saudi Arabia" w:history="1">
              <w:r>
                <w:rPr>
                  <w:rStyle w:val="Hyperlink"/>
                </w:rPr>
                <w:t>Saudi Arabia</w:t>
              </w:r>
            </w:hyperlink>
            <w:r>
              <w:t xml:space="preserve"> </w:t>
            </w:r>
          </w:p>
        </w:tc>
        <w:tc>
          <w:tcPr>
            <w:tcW w:w="1310" w:type="dxa"/>
            <w:vAlign w:val="center"/>
            <w:hideMark/>
          </w:tcPr>
          <w:p w14:paraId="7DA87DBC" w14:textId="77777777" w:rsidR="00B326A0" w:rsidRDefault="00B326A0">
            <w:pPr>
              <w:jc w:val="right"/>
            </w:pPr>
            <w:r>
              <w:t xml:space="preserve">34,220,000 </w:t>
            </w:r>
          </w:p>
        </w:tc>
        <w:tc>
          <w:tcPr>
            <w:tcW w:w="0" w:type="auto"/>
            <w:vAlign w:val="center"/>
            <w:hideMark/>
          </w:tcPr>
          <w:p w14:paraId="43EC8504" w14:textId="77777777" w:rsidR="00B326A0" w:rsidRDefault="00B326A0">
            <w:pPr>
              <w:jc w:val="right"/>
            </w:pPr>
            <w:r>
              <w:t xml:space="preserve">31,535,000 </w:t>
            </w:r>
          </w:p>
        </w:tc>
        <w:tc>
          <w:tcPr>
            <w:tcW w:w="2104" w:type="dxa"/>
            <w:shd w:val="clear" w:color="auto" w:fill="228B22"/>
            <w:vAlign w:val="center"/>
            <w:hideMark/>
          </w:tcPr>
          <w:p w14:paraId="63B7BDB2" w14:textId="77777777" w:rsidR="00B326A0" w:rsidRDefault="00B326A0">
            <w:pPr>
              <w:jc w:val="center"/>
            </w:pPr>
            <w:r>
              <w:t xml:space="preserve">96.2 </w:t>
            </w:r>
          </w:p>
        </w:tc>
        <w:tc>
          <w:tcPr>
            <w:tcW w:w="1290" w:type="dxa"/>
            <w:vAlign w:val="center"/>
            <w:hideMark/>
          </w:tcPr>
          <w:p w14:paraId="1AF54E4D" w14:textId="77777777" w:rsidR="00B326A0" w:rsidRDefault="00B326A0">
            <w:pPr>
              <w:jc w:val="center"/>
            </w:pPr>
            <w:r>
              <w:t xml:space="preserve">1.8 </w:t>
            </w:r>
          </w:p>
        </w:tc>
        <w:tc>
          <w:tcPr>
            <w:tcW w:w="1260" w:type="dxa"/>
            <w:vAlign w:val="center"/>
            <w:hideMark/>
          </w:tcPr>
          <w:p w14:paraId="4FC9A462" w14:textId="77777777" w:rsidR="00B326A0" w:rsidRDefault="00B326A0">
            <w:pPr>
              <w:jc w:val="center"/>
            </w:pPr>
          </w:p>
        </w:tc>
      </w:tr>
    </w:tbl>
    <w:p w14:paraId="3EAAA735" w14:textId="77777777" w:rsidR="00491F7D" w:rsidRDefault="00491F7D" w:rsidP="00491F7D">
      <w:pPr>
        <w:rPr>
          <w:bCs/>
        </w:rPr>
      </w:pPr>
    </w:p>
    <w:p w14:paraId="5033BD78" w14:textId="77777777" w:rsidR="00491F7D" w:rsidRDefault="00491F7D" w:rsidP="00491F7D">
      <w:pPr>
        <w:rPr>
          <w:bCs/>
        </w:rPr>
      </w:pPr>
    </w:p>
    <w:p w14:paraId="39F43905" w14:textId="77777777" w:rsidR="00491F7D" w:rsidRPr="00491F7D" w:rsidRDefault="00491F7D" w:rsidP="00491F7D">
      <w:pPr>
        <w:rPr>
          <w:bCs/>
        </w:rPr>
      </w:pPr>
    </w:p>
    <w:p w14:paraId="161ED350" w14:textId="77777777" w:rsidR="00586DDF" w:rsidRPr="00F959BE" w:rsidRDefault="00586DDF" w:rsidP="00586DDF">
      <w:pPr>
        <w:rPr>
          <w:bCs/>
        </w:rPr>
      </w:pPr>
    </w:p>
    <w:p w14:paraId="379D72F6" w14:textId="77777777" w:rsidR="00586DDF" w:rsidRDefault="00586DDF" w:rsidP="00DE497E">
      <w:pPr>
        <w:pStyle w:val="ListParagraph"/>
        <w:numPr>
          <w:ilvl w:val="1"/>
          <w:numId w:val="3"/>
        </w:numPr>
        <w:ind w:left="1080"/>
        <w:rPr>
          <w:bCs/>
        </w:rPr>
      </w:pPr>
      <w:r>
        <w:rPr>
          <w:bCs/>
        </w:rPr>
        <w:t>What do you think is at the heart of the association of Islam with terrorism?</w:t>
      </w:r>
    </w:p>
    <w:p w14:paraId="2E502B79" w14:textId="77777777" w:rsidR="00586DDF" w:rsidRDefault="00586DDF" w:rsidP="00DE497E">
      <w:pPr>
        <w:pStyle w:val="ListParagraph"/>
        <w:numPr>
          <w:ilvl w:val="1"/>
          <w:numId w:val="3"/>
        </w:numPr>
        <w:ind w:left="1080"/>
        <w:rPr>
          <w:bCs/>
        </w:rPr>
      </w:pPr>
      <w:r>
        <w:rPr>
          <w:bCs/>
        </w:rPr>
        <w:t>Why might people you know object to courses that might shine favorably on Islam?</w:t>
      </w:r>
    </w:p>
    <w:p w14:paraId="54A08E35" w14:textId="0919879C" w:rsidR="00586DDF" w:rsidRDefault="00586DDF" w:rsidP="00DE497E">
      <w:pPr>
        <w:pStyle w:val="ListParagraph"/>
        <w:numPr>
          <w:ilvl w:val="1"/>
          <w:numId w:val="3"/>
        </w:numPr>
        <w:ind w:left="1080"/>
        <w:rPr>
          <w:bCs/>
        </w:rPr>
      </w:pPr>
      <w:r>
        <w:rPr>
          <w:bCs/>
        </w:rPr>
        <w:t xml:space="preserve">[123] “It is hard to argue with worst-case scenarios” – </w:t>
      </w:r>
      <w:r w:rsidR="000F6E43">
        <w:rPr>
          <w:bCs/>
        </w:rPr>
        <w:t xml:space="preserve">for example, </w:t>
      </w:r>
      <w:r>
        <w:rPr>
          <w:bCs/>
        </w:rPr>
        <w:t xml:space="preserve">snap arguments </w:t>
      </w:r>
      <w:r w:rsidR="000F6E43">
        <w:rPr>
          <w:bCs/>
        </w:rPr>
        <w:t>made against</w:t>
      </w:r>
      <w:r>
        <w:rPr>
          <w:bCs/>
        </w:rPr>
        <w:t xml:space="preserve"> gun control (‘the only person in the room with a gun will be the criminal’)</w:t>
      </w:r>
    </w:p>
    <w:p w14:paraId="2E7C6B82" w14:textId="77777777" w:rsidR="00586DDF" w:rsidRDefault="00586DDF" w:rsidP="00DE497E">
      <w:pPr>
        <w:pStyle w:val="ListParagraph"/>
        <w:numPr>
          <w:ilvl w:val="2"/>
          <w:numId w:val="3"/>
        </w:numPr>
        <w:ind w:left="1800"/>
        <w:rPr>
          <w:bCs/>
        </w:rPr>
      </w:pPr>
      <w:r>
        <w:rPr>
          <w:bCs/>
        </w:rPr>
        <w:t>Taylor writes that mortal fear of dying in a traffic accident doesn’t spill over to others in the way that fear of a terrorist does.</w:t>
      </w:r>
    </w:p>
    <w:p w14:paraId="76353569" w14:textId="3C91B4E9" w:rsidR="00586DDF" w:rsidRDefault="00586DDF" w:rsidP="00DE497E">
      <w:pPr>
        <w:pStyle w:val="ListParagraph"/>
        <w:numPr>
          <w:ilvl w:val="3"/>
          <w:numId w:val="3"/>
        </w:numPr>
        <w:ind w:left="2520"/>
        <w:rPr>
          <w:bCs/>
        </w:rPr>
      </w:pPr>
      <w:r>
        <w:rPr>
          <w:bCs/>
        </w:rPr>
        <w:t xml:space="preserve">In what ways </w:t>
      </w:r>
      <w:r w:rsidR="004A031E">
        <w:rPr>
          <w:bCs/>
        </w:rPr>
        <w:t>d</w:t>
      </w:r>
      <w:r>
        <w:rPr>
          <w:bCs/>
        </w:rPr>
        <w:t>o you agree/disagree with this statement?</w:t>
      </w:r>
    </w:p>
    <w:p w14:paraId="724EFF84" w14:textId="77777777" w:rsidR="00586DDF" w:rsidRDefault="00586DDF" w:rsidP="00DE497E">
      <w:pPr>
        <w:pStyle w:val="ListParagraph"/>
        <w:numPr>
          <w:ilvl w:val="2"/>
          <w:numId w:val="3"/>
        </w:numPr>
        <w:ind w:left="1800"/>
        <w:rPr>
          <w:bCs/>
        </w:rPr>
      </w:pPr>
      <w:r>
        <w:rPr>
          <w:bCs/>
        </w:rPr>
        <w:t>How do you counteract this fearmongering of terrorism?</w:t>
      </w:r>
    </w:p>
    <w:p w14:paraId="5BAD6D41" w14:textId="4D25B943" w:rsidR="00586DDF" w:rsidRPr="007B6AA9" w:rsidRDefault="00CB09FC" w:rsidP="00DE497E">
      <w:pPr>
        <w:pStyle w:val="ListParagraph"/>
        <w:numPr>
          <w:ilvl w:val="1"/>
          <w:numId w:val="3"/>
        </w:numPr>
        <w:ind w:left="1080"/>
        <w:rPr>
          <w:bCs/>
          <w:i/>
          <w:iCs/>
        </w:rPr>
      </w:pPr>
      <w:r>
        <w:rPr>
          <w:bCs/>
          <w:i/>
          <w:iCs/>
        </w:rPr>
        <w:t>Taylor</w:t>
      </w:r>
      <w:r w:rsidR="007B6AA9" w:rsidRPr="007B6AA9">
        <w:rPr>
          <w:bCs/>
          <w:i/>
          <w:iCs/>
        </w:rPr>
        <w:t xml:space="preserve"> takes her class on a f</w:t>
      </w:r>
      <w:r w:rsidR="00586DDF" w:rsidRPr="007B6AA9">
        <w:rPr>
          <w:bCs/>
          <w:i/>
          <w:iCs/>
        </w:rPr>
        <w:t>ield trip to the mosque</w:t>
      </w:r>
      <w:r w:rsidR="003E0AD6">
        <w:rPr>
          <w:bCs/>
          <w:i/>
          <w:iCs/>
        </w:rPr>
        <w:t>, and had several takeaways:</w:t>
      </w:r>
    </w:p>
    <w:p w14:paraId="27452BA9" w14:textId="77777777" w:rsidR="00586DDF" w:rsidRPr="007B6AA9" w:rsidRDefault="00586DDF" w:rsidP="00DE497E">
      <w:pPr>
        <w:pStyle w:val="ListParagraph"/>
        <w:numPr>
          <w:ilvl w:val="2"/>
          <w:numId w:val="3"/>
        </w:numPr>
        <w:ind w:left="1800"/>
        <w:rPr>
          <w:bCs/>
          <w:i/>
          <w:iCs/>
        </w:rPr>
      </w:pPr>
      <w:r w:rsidRPr="007B6AA9">
        <w:rPr>
          <w:bCs/>
          <w:i/>
          <w:iCs/>
        </w:rPr>
        <w:t>Muhammad’s teaching that “the ink of the scholar is more holy than the blood of the martyr”</w:t>
      </w:r>
    </w:p>
    <w:p w14:paraId="23A8AC17" w14:textId="77777777" w:rsidR="00586DDF" w:rsidRPr="007B6AA9" w:rsidRDefault="00586DDF" w:rsidP="00DE497E">
      <w:pPr>
        <w:pStyle w:val="ListParagraph"/>
        <w:numPr>
          <w:ilvl w:val="2"/>
          <w:numId w:val="3"/>
        </w:numPr>
        <w:ind w:left="1800"/>
        <w:rPr>
          <w:bCs/>
          <w:i/>
          <w:iCs/>
        </w:rPr>
      </w:pPr>
      <w:r w:rsidRPr="007B6AA9">
        <w:rPr>
          <w:bCs/>
          <w:i/>
          <w:iCs/>
        </w:rPr>
        <w:t>Hijackers’ actions contradicted their claims to be Muslims</w:t>
      </w:r>
    </w:p>
    <w:p w14:paraId="18DEC2F4" w14:textId="77777777" w:rsidR="00586DDF" w:rsidRPr="007B6AA9" w:rsidRDefault="00586DDF" w:rsidP="00DE497E">
      <w:pPr>
        <w:pStyle w:val="ListParagraph"/>
        <w:numPr>
          <w:ilvl w:val="2"/>
          <w:numId w:val="3"/>
        </w:numPr>
        <w:ind w:left="1800"/>
        <w:rPr>
          <w:bCs/>
          <w:i/>
          <w:iCs/>
        </w:rPr>
      </w:pPr>
      <w:r w:rsidRPr="007B6AA9">
        <w:rPr>
          <w:bCs/>
          <w:i/>
          <w:iCs/>
        </w:rPr>
        <w:t>Lineage of Muslim scholars over the centuries are to be trusted over personal readings and ambitions that prompt bloodshed</w:t>
      </w:r>
    </w:p>
    <w:p w14:paraId="34E9C0E4" w14:textId="77777777" w:rsidR="00586DDF" w:rsidRPr="007B6AA9" w:rsidRDefault="00586DDF" w:rsidP="00DE497E">
      <w:pPr>
        <w:pStyle w:val="ListParagraph"/>
        <w:numPr>
          <w:ilvl w:val="2"/>
          <w:numId w:val="3"/>
        </w:numPr>
        <w:ind w:left="1800"/>
        <w:rPr>
          <w:bCs/>
          <w:i/>
          <w:iCs/>
        </w:rPr>
      </w:pPr>
      <w:r w:rsidRPr="007B6AA9">
        <w:rPr>
          <w:bCs/>
          <w:i/>
          <w:iCs/>
        </w:rPr>
        <w:t>Partner with other faiths to resist violence</w:t>
      </w:r>
    </w:p>
    <w:p w14:paraId="0699B1CA" w14:textId="77777777" w:rsidR="00586DDF" w:rsidRDefault="00586DDF" w:rsidP="00DE497E">
      <w:pPr>
        <w:pStyle w:val="ListParagraph"/>
        <w:numPr>
          <w:ilvl w:val="1"/>
          <w:numId w:val="3"/>
        </w:numPr>
        <w:ind w:left="1080"/>
        <w:rPr>
          <w:bCs/>
        </w:rPr>
      </w:pPr>
      <w:r>
        <w:rPr>
          <w:bCs/>
        </w:rPr>
        <w:t>Do you know any Muslims who were living in the U.S. at the time of 9/11?</w:t>
      </w:r>
    </w:p>
    <w:p w14:paraId="51464662" w14:textId="51CF37EE" w:rsidR="00586DDF" w:rsidRDefault="003E0AD6" w:rsidP="00DE497E">
      <w:pPr>
        <w:pStyle w:val="ListParagraph"/>
        <w:numPr>
          <w:ilvl w:val="2"/>
          <w:numId w:val="3"/>
        </w:numPr>
        <w:ind w:left="1800"/>
        <w:rPr>
          <w:bCs/>
        </w:rPr>
      </w:pPr>
      <w:r>
        <w:rPr>
          <w:bCs/>
        </w:rPr>
        <w:t>How do you</w:t>
      </w:r>
      <w:r w:rsidR="00586DDF">
        <w:rPr>
          <w:bCs/>
        </w:rPr>
        <w:t xml:space="preserve"> imagine they were feeling?</w:t>
      </w:r>
    </w:p>
    <w:p w14:paraId="1006F9B1" w14:textId="77777777" w:rsidR="00586DDF" w:rsidRDefault="00586DDF" w:rsidP="00DE497E">
      <w:pPr>
        <w:pStyle w:val="ListParagraph"/>
        <w:numPr>
          <w:ilvl w:val="1"/>
          <w:numId w:val="3"/>
        </w:numPr>
        <w:ind w:left="1080"/>
        <w:rPr>
          <w:bCs/>
        </w:rPr>
      </w:pPr>
      <w:r>
        <w:rPr>
          <w:bCs/>
        </w:rPr>
        <w:t>How has the pain of 9/11 softened or intensified over time?</w:t>
      </w:r>
    </w:p>
    <w:p w14:paraId="76A5B7D7" w14:textId="77777777" w:rsidR="00586DDF" w:rsidRDefault="00586DDF" w:rsidP="00DE497E">
      <w:pPr>
        <w:pStyle w:val="ListParagraph"/>
        <w:numPr>
          <w:ilvl w:val="1"/>
          <w:numId w:val="3"/>
        </w:numPr>
        <w:ind w:left="1080"/>
        <w:rPr>
          <w:bCs/>
        </w:rPr>
      </w:pPr>
      <w:r>
        <w:rPr>
          <w:bCs/>
        </w:rPr>
        <w:t xml:space="preserve">[130] Jonathan Sacks in </w:t>
      </w:r>
      <w:r>
        <w:rPr>
          <w:bCs/>
          <w:i/>
          <w:iCs/>
        </w:rPr>
        <w:t>Not in God’s Name</w:t>
      </w:r>
      <w:r>
        <w:rPr>
          <w:bCs/>
        </w:rPr>
        <w:t xml:space="preserve"> claims that “It is not our religion that makes us violent.  Instead, it is our penchant for violence that gives rise to our religious impulse.”  He further claims that we bond best when we confront a common enemy, and this </w:t>
      </w:r>
      <w:proofErr w:type="spellStart"/>
      <w:r>
        <w:rPr>
          <w:bCs/>
        </w:rPr>
        <w:t>groupishness</w:t>
      </w:r>
      <w:proofErr w:type="spellEnd"/>
      <w:r>
        <w:rPr>
          <w:bCs/>
        </w:rPr>
        <w:t xml:space="preserve"> fuels violence.</w:t>
      </w:r>
    </w:p>
    <w:p w14:paraId="4E8AAA51" w14:textId="77777777" w:rsidR="00586DDF" w:rsidRDefault="00586DDF" w:rsidP="00DE497E">
      <w:pPr>
        <w:pStyle w:val="ListParagraph"/>
        <w:numPr>
          <w:ilvl w:val="2"/>
          <w:numId w:val="3"/>
        </w:numPr>
        <w:ind w:left="1800"/>
        <w:rPr>
          <w:bCs/>
        </w:rPr>
      </w:pPr>
      <w:r>
        <w:rPr>
          <w:bCs/>
        </w:rPr>
        <w:t>What’s your reaction to this?</w:t>
      </w:r>
    </w:p>
    <w:p w14:paraId="38B4BEF7" w14:textId="77777777" w:rsidR="00586DDF" w:rsidRDefault="00586DDF" w:rsidP="00DE497E">
      <w:pPr>
        <w:pStyle w:val="ListParagraph"/>
        <w:numPr>
          <w:ilvl w:val="2"/>
          <w:numId w:val="3"/>
        </w:numPr>
        <w:ind w:left="1800"/>
        <w:rPr>
          <w:bCs/>
        </w:rPr>
      </w:pPr>
      <w:r>
        <w:rPr>
          <w:bCs/>
        </w:rPr>
        <w:t xml:space="preserve">Where do you see </w:t>
      </w:r>
      <w:proofErr w:type="spellStart"/>
      <w:r>
        <w:rPr>
          <w:bCs/>
        </w:rPr>
        <w:t>groupishness</w:t>
      </w:r>
      <w:proofErr w:type="spellEnd"/>
      <w:r>
        <w:rPr>
          <w:bCs/>
        </w:rPr>
        <w:t xml:space="preserve"> in America?</w:t>
      </w:r>
    </w:p>
    <w:p w14:paraId="090EE5E5" w14:textId="77777777" w:rsidR="00586DDF" w:rsidRDefault="00586DDF" w:rsidP="00DE497E">
      <w:pPr>
        <w:pStyle w:val="ListParagraph"/>
        <w:numPr>
          <w:ilvl w:val="1"/>
          <w:numId w:val="3"/>
        </w:numPr>
        <w:ind w:left="1080"/>
        <w:rPr>
          <w:bCs/>
        </w:rPr>
      </w:pPr>
      <w:r>
        <w:rPr>
          <w:bCs/>
        </w:rPr>
        <w:t>Muslims revere Jesus as prophet and messiah (leader/savior of a particular group/cause)</w:t>
      </w:r>
    </w:p>
    <w:p w14:paraId="1B9645B4" w14:textId="77777777" w:rsidR="00586DDF" w:rsidRDefault="00586DDF" w:rsidP="00DE497E">
      <w:pPr>
        <w:pStyle w:val="ListParagraph"/>
        <w:numPr>
          <w:ilvl w:val="2"/>
          <w:numId w:val="3"/>
        </w:numPr>
        <w:ind w:left="1800"/>
        <w:rPr>
          <w:bCs/>
        </w:rPr>
      </w:pPr>
      <w:r>
        <w:rPr>
          <w:bCs/>
        </w:rPr>
        <w:t>Do you think Muslim antipathy toward U.S. has anything to do with Christianity?</w:t>
      </w:r>
    </w:p>
    <w:p w14:paraId="767EE536" w14:textId="77777777" w:rsidR="00037803" w:rsidRDefault="00586DDF" w:rsidP="00DE497E">
      <w:pPr>
        <w:pStyle w:val="ListParagraph"/>
        <w:numPr>
          <w:ilvl w:val="1"/>
          <w:numId w:val="3"/>
        </w:numPr>
        <w:ind w:left="1080"/>
        <w:rPr>
          <w:bCs/>
        </w:rPr>
      </w:pPr>
      <w:r>
        <w:rPr>
          <w:bCs/>
        </w:rPr>
        <w:t xml:space="preserve">Consider </w:t>
      </w:r>
      <w:r w:rsidR="00646A67">
        <w:rPr>
          <w:bCs/>
        </w:rPr>
        <w:t xml:space="preserve">what it’s like to </w:t>
      </w:r>
      <w:r>
        <w:rPr>
          <w:bCs/>
        </w:rPr>
        <w:t xml:space="preserve">be a Muslim in the U.S.  </w:t>
      </w:r>
    </w:p>
    <w:p w14:paraId="3B0068E3" w14:textId="1874C41B" w:rsidR="00BB6487" w:rsidRPr="00037803" w:rsidRDefault="00586DDF" w:rsidP="00771AD1">
      <w:pPr>
        <w:pStyle w:val="ListParagraph"/>
        <w:numPr>
          <w:ilvl w:val="2"/>
          <w:numId w:val="3"/>
        </w:numPr>
        <w:ind w:left="1800"/>
        <w:rPr>
          <w:bCs/>
        </w:rPr>
      </w:pPr>
      <w:r>
        <w:rPr>
          <w:bCs/>
        </w:rPr>
        <w:t>How is life different for them?</w:t>
      </w:r>
    </w:p>
    <w:p w14:paraId="56E3626A" w14:textId="77777777" w:rsidR="00BB6487" w:rsidRPr="00832147" w:rsidRDefault="00BB6487" w:rsidP="00BB6487">
      <w:pPr>
        <w:pStyle w:val="ListParagraph"/>
        <w:numPr>
          <w:ilvl w:val="1"/>
          <w:numId w:val="3"/>
        </w:numPr>
        <w:ind w:left="1080"/>
        <w:rPr>
          <w:bCs/>
        </w:rPr>
      </w:pPr>
      <w:r>
        <w:rPr>
          <w:bCs/>
        </w:rPr>
        <w:t>Other reflections?</w:t>
      </w:r>
      <w:r>
        <w:rPr>
          <w:bCs/>
        </w:rPr>
        <w:br/>
      </w:r>
    </w:p>
    <w:p w14:paraId="6C4367CE" w14:textId="77777777" w:rsidR="00BB6487" w:rsidRDefault="00BB6487" w:rsidP="00BB6487">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70F227DE" w14:textId="77777777" w:rsidR="00BB6487" w:rsidRDefault="00BB6487" w:rsidP="00BB6487">
      <w:pPr>
        <w:spacing w:line="240" w:lineRule="auto"/>
        <w:rPr>
          <w:bCs/>
        </w:rPr>
      </w:pPr>
      <w:r>
        <w:rPr>
          <w:bCs/>
        </w:rPr>
        <w:t>References for material:</w:t>
      </w:r>
    </w:p>
    <w:p w14:paraId="14F06E5B" w14:textId="77777777" w:rsidR="00BB6487" w:rsidRDefault="00000000" w:rsidP="00BB6487">
      <w:pPr>
        <w:pStyle w:val="ListParagraph"/>
        <w:numPr>
          <w:ilvl w:val="0"/>
          <w:numId w:val="4"/>
        </w:numPr>
        <w:spacing w:after="200" w:line="240" w:lineRule="auto"/>
        <w:rPr>
          <w:bCs/>
        </w:rPr>
      </w:pPr>
      <w:hyperlink r:id="rId89" w:history="1">
        <w:r w:rsidR="00BB6487" w:rsidRPr="00753F6E">
          <w:rPr>
            <w:rStyle w:val="Hyperlink"/>
            <w:bCs/>
            <w:i/>
            <w:iCs/>
          </w:rPr>
          <w:t>Holy Envy: Finding God in the Faith of Others</w:t>
        </w:r>
      </w:hyperlink>
      <w:r w:rsidR="00BB6487">
        <w:rPr>
          <w:bCs/>
          <w:i/>
          <w:iCs/>
        </w:rPr>
        <w:t xml:space="preserve">; </w:t>
      </w:r>
      <w:hyperlink r:id="rId90" w:history="1">
        <w:r w:rsidR="00BB6487" w:rsidRPr="00F57C13">
          <w:rPr>
            <w:rStyle w:val="Hyperlink"/>
            <w:bCs/>
            <w:i/>
            <w:iCs/>
          </w:rPr>
          <w:t>Study Guide</w:t>
        </w:r>
      </w:hyperlink>
      <w:r w:rsidR="00BB6487">
        <w:rPr>
          <w:rStyle w:val="Hyperlink"/>
          <w:bCs/>
          <w:i/>
          <w:iCs/>
        </w:rPr>
        <w:br/>
      </w:r>
      <w:r w:rsidR="00BB6487" w:rsidRPr="005055FB">
        <w:rPr>
          <w:bCs/>
        </w:rPr>
        <w:t>(page numbers from the text are noted in brackets [#] preceding quotes or relevant passages; note that e-book page numbers can differ from hardcopy books, but should be close)</w:t>
      </w:r>
    </w:p>
    <w:p w14:paraId="66C65287" w14:textId="77777777" w:rsidR="00BB6487" w:rsidRDefault="00BB6487" w:rsidP="00BB6487">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2365BF73" w14:textId="7B27CB5B" w:rsidR="00234109" w:rsidRDefault="00BB6487" w:rsidP="00234109">
      <w:pPr>
        <w:jc w:val="center"/>
        <w:rPr>
          <w:sz w:val="44"/>
          <w:szCs w:val="44"/>
        </w:rPr>
      </w:pPr>
      <w:r>
        <w:rPr>
          <w:bCs/>
        </w:rPr>
        <w:br w:type="page"/>
      </w:r>
      <w:r w:rsidR="00234109">
        <w:rPr>
          <w:sz w:val="44"/>
          <w:szCs w:val="44"/>
        </w:rPr>
        <w:lastRenderedPageBreak/>
        <w:t xml:space="preserve">Chapter </w:t>
      </w:r>
      <w:r w:rsidR="00431F0A">
        <w:rPr>
          <w:sz w:val="44"/>
          <w:szCs w:val="44"/>
        </w:rPr>
        <w:t>8</w:t>
      </w:r>
    </w:p>
    <w:p w14:paraId="116E70C1" w14:textId="6A1F8C1D" w:rsidR="00234109" w:rsidRPr="00A51F65" w:rsidRDefault="00234109" w:rsidP="00234109">
      <w:pPr>
        <w:pStyle w:val="ListParagraph"/>
        <w:numPr>
          <w:ilvl w:val="0"/>
          <w:numId w:val="3"/>
        </w:numPr>
        <w:ind w:left="360"/>
        <w:rPr>
          <w:b/>
        </w:rPr>
      </w:pPr>
      <w:r>
        <w:rPr>
          <w:b/>
        </w:rPr>
        <w:t>Opening Prayer</w:t>
      </w:r>
      <w:r>
        <w:rPr>
          <w:bCs/>
          <w:i/>
          <w:iCs/>
        </w:rPr>
        <w:t xml:space="preserve">.  </w:t>
      </w:r>
      <w:r>
        <w:rPr>
          <w:bCs/>
          <w:i/>
          <w:iCs/>
        </w:rPr>
        <w:br/>
      </w:r>
      <w:r w:rsidR="00B963FE">
        <w:rPr>
          <w:bCs/>
          <w:i/>
          <w:iCs/>
        </w:rPr>
        <w:t>Heavenly Father, help us to better understand this religion we claim</w:t>
      </w:r>
      <w:r w:rsidR="003762FE">
        <w:rPr>
          <w:bCs/>
          <w:i/>
          <w:iCs/>
        </w:rPr>
        <w:t xml:space="preserve">.  Grant us the insight that comes from </w:t>
      </w:r>
      <w:r w:rsidR="00722F1B">
        <w:rPr>
          <w:bCs/>
          <w:i/>
          <w:iCs/>
        </w:rPr>
        <w:t xml:space="preserve">scripture, </w:t>
      </w:r>
      <w:r w:rsidR="003762FE">
        <w:rPr>
          <w:bCs/>
          <w:i/>
          <w:iCs/>
        </w:rPr>
        <w:t xml:space="preserve">reason, experience, </w:t>
      </w:r>
      <w:r w:rsidR="00722F1B">
        <w:rPr>
          <w:bCs/>
          <w:i/>
          <w:iCs/>
        </w:rPr>
        <w:t>and tradition</w:t>
      </w:r>
      <w:r w:rsidR="0056439B">
        <w:rPr>
          <w:bCs/>
          <w:i/>
          <w:iCs/>
        </w:rPr>
        <w:t xml:space="preserve">, and help us to see ourselves and our relationship with </w:t>
      </w:r>
      <w:proofErr w:type="gramStart"/>
      <w:r w:rsidR="0056439B">
        <w:rPr>
          <w:bCs/>
          <w:i/>
          <w:iCs/>
        </w:rPr>
        <w:t>your</w:t>
      </w:r>
      <w:proofErr w:type="gramEnd"/>
      <w:r w:rsidR="0056439B">
        <w:rPr>
          <w:bCs/>
          <w:i/>
          <w:iCs/>
        </w:rPr>
        <w:t xml:space="preserve"> </w:t>
      </w:r>
      <w:proofErr w:type="gramStart"/>
      <w:r w:rsidR="0056439B">
        <w:rPr>
          <w:bCs/>
          <w:i/>
          <w:iCs/>
        </w:rPr>
        <w:t>Son</w:t>
      </w:r>
      <w:proofErr w:type="gramEnd"/>
      <w:r w:rsidR="0056439B">
        <w:rPr>
          <w:bCs/>
          <w:i/>
          <w:iCs/>
        </w:rPr>
        <w:t xml:space="preserve"> in a new way</w:t>
      </w:r>
      <w:r>
        <w:rPr>
          <w:bCs/>
          <w:i/>
          <w:iCs/>
        </w:rPr>
        <w:t>.  In Jesus’ name.  Amen.</w:t>
      </w:r>
      <w:r>
        <w:rPr>
          <w:bCs/>
          <w:i/>
          <w:iCs/>
        </w:rPr>
        <w:br/>
      </w:r>
    </w:p>
    <w:p w14:paraId="54E844A6" w14:textId="66F0F77B" w:rsidR="00234109" w:rsidRPr="00561B5C" w:rsidRDefault="00234109" w:rsidP="00234109">
      <w:pPr>
        <w:pStyle w:val="ListParagraph"/>
        <w:numPr>
          <w:ilvl w:val="0"/>
          <w:numId w:val="3"/>
        </w:numPr>
        <w:ind w:left="360"/>
        <w:rPr>
          <w:b/>
        </w:rPr>
      </w:pPr>
      <w:r>
        <w:rPr>
          <w:b/>
        </w:rPr>
        <w:t xml:space="preserve">Chapter </w:t>
      </w:r>
      <w:r w:rsidR="00431F0A">
        <w:rPr>
          <w:b/>
        </w:rPr>
        <w:t>8 – Failing Christianity</w:t>
      </w:r>
    </w:p>
    <w:p w14:paraId="619CF0CE" w14:textId="7CFEC860" w:rsidR="007D289E" w:rsidRDefault="007D289E" w:rsidP="00234109">
      <w:pPr>
        <w:pStyle w:val="ListParagraph"/>
        <w:numPr>
          <w:ilvl w:val="1"/>
          <w:numId w:val="3"/>
        </w:numPr>
        <w:ind w:left="1080"/>
        <w:rPr>
          <w:bCs/>
        </w:rPr>
      </w:pPr>
      <w:r>
        <w:rPr>
          <w:bCs/>
        </w:rPr>
        <w:t xml:space="preserve">How </w:t>
      </w:r>
      <w:r w:rsidR="00253F4F">
        <w:rPr>
          <w:bCs/>
        </w:rPr>
        <w:t>do you think you’d do on a college-level quiz on Christianity?</w:t>
      </w:r>
    </w:p>
    <w:p w14:paraId="7BBDE0B2" w14:textId="7224E9D0" w:rsidR="00253F4F" w:rsidRDefault="00253F4F" w:rsidP="00274F12">
      <w:pPr>
        <w:pStyle w:val="ListParagraph"/>
        <w:numPr>
          <w:ilvl w:val="2"/>
          <w:numId w:val="3"/>
        </w:numPr>
        <w:ind w:left="1800"/>
        <w:rPr>
          <w:bCs/>
        </w:rPr>
      </w:pPr>
      <w:r>
        <w:rPr>
          <w:bCs/>
        </w:rPr>
        <w:t xml:space="preserve">Do you think you’d do better or worse </w:t>
      </w:r>
      <w:r w:rsidR="00631B29">
        <w:rPr>
          <w:bCs/>
        </w:rPr>
        <w:t>today than when you were in high school?  Why?</w:t>
      </w:r>
    </w:p>
    <w:p w14:paraId="58B931BB" w14:textId="5BA79C5A" w:rsidR="006320DF" w:rsidRDefault="006320DF" w:rsidP="00274F12">
      <w:pPr>
        <w:pStyle w:val="ListParagraph"/>
        <w:numPr>
          <w:ilvl w:val="1"/>
          <w:numId w:val="3"/>
        </w:numPr>
        <w:ind w:left="1080"/>
        <w:rPr>
          <w:bCs/>
        </w:rPr>
      </w:pPr>
      <w:r>
        <w:rPr>
          <w:bCs/>
        </w:rPr>
        <w:t xml:space="preserve">[141] “My religion professor was not interested in teaching me what to think.  He wanted to teach me </w:t>
      </w:r>
      <w:r>
        <w:rPr>
          <w:bCs/>
          <w:i/>
          <w:iCs/>
        </w:rPr>
        <w:t>how</w:t>
      </w:r>
      <w:r>
        <w:rPr>
          <w:bCs/>
        </w:rPr>
        <w:t xml:space="preserve"> to think, which wa</w:t>
      </w:r>
      <w:r w:rsidR="00126C21">
        <w:rPr>
          <w:bCs/>
        </w:rPr>
        <w:t>s so different from what I expected that I kept signing up for religion courses</w:t>
      </w:r>
      <w:r w:rsidR="002A5C48">
        <w:rPr>
          <w:bCs/>
        </w:rPr>
        <w:t xml:space="preserve"> until I had enough to declare a major”</w:t>
      </w:r>
    </w:p>
    <w:p w14:paraId="7589AFF2" w14:textId="73AE557B" w:rsidR="002A5C48" w:rsidRDefault="002A5C48" w:rsidP="00274F12">
      <w:pPr>
        <w:pStyle w:val="ListParagraph"/>
        <w:numPr>
          <w:ilvl w:val="2"/>
          <w:numId w:val="3"/>
        </w:numPr>
        <w:ind w:left="1800"/>
        <w:rPr>
          <w:bCs/>
        </w:rPr>
      </w:pPr>
      <w:r>
        <w:rPr>
          <w:bCs/>
        </w:rPr>
        <w:t>What teachers in your past took this approach?</w:t>
      </w:r>
    </w:p>
    <w:p w14:paraId="36E9E863" w14:textId="40C969BF" w:rsidR="001125FC" w:rsidRDefault="001125FC" w:rsidP="00274F12">
      <w:pPr>
        <w:pStyle w:val="ListParagraph"/>
        <w:numPr>
          <w:ilvl w:val="2"/>
          <w:numId w:val="3"/>
        </w:numPr>
        <w:ind w:left="1800"/>
        <w:rPr>
          <w:bCs/>
        </w:rPr>
      </w:pPr>
      <w:r>
        <w:rPr>
          <w:bCs/>
        </w:rPr>
        <w:t>In what ways and courses of study do you find it most effective?  Least effective?</w:t>
      </w:r>
    </w:p>
    <w:p w14:paraId="0851EDEB" w14:textId="4BEB65D2" w:rsidR="001125FC" w:rsidRDefault="006010D1" w:rsidP="00274F12">
      <w:pPr>
        <w:pStyle w:val="ListParagraph"/>
        <w:numPr>
          <w:ilvl w:val="1"/>
          <w:numId w:val="3"/>
        </w:numPr>
        <w:ind w:left="1080"/>
        <w:rPr>
          <w:bCs/>
        </w:rPr>
      </w:pPr>
      <w:r>
        <w:rPr>
          <w:bCs/>
        </w:rPr>
        <w:t xml:space="preserve">As she prepared for teaching her first college-level religion course, </w:t>
      </w:r>
      <w:r w:rsidR="00CB09FC">
        <w:rPr>
          <w:bCs/>
        </w:rPr>
        <w:t>Taylor</w:t>
      </w:r>
      <w:r w:rsidR="00DC0E78">
        <w:rPr>
          <w:bCs/>
        </w:rPr>
        <w:t xml:space="preserve"> describe</w:t>
      </w:r>
      <w:r w:rsidR="0046378B">
        <w:rPr>
          <w:bCs/>
        </w:rPr>
        <w:t>s letting go of her belief in the unity of the Christian church</w:t>
      </w:r>
    </w:p>
    <w:p w14:paraId="22BCEBBB" w14:textId="6AC78805" w:rsidR="006010D1" w:rsidRDefault="006010D1" w:rsidP="00274F12">
      <w:pPr>
        <w:pStyle w:val="ListParagraph"/>
        <w:numPr>
          <w:ilvl w:val="2"/>
          <w:numId w:val="3"/>
        </w:numPr>
        <w:ind w:left="1800"/>
        <w:rPr>
          <w:bCs/>
        </w:rPr>
      </w:pPr>
      <w:r>
        <w:rPr>
          <w:bCs/>
        </w:rPr>
        <w:t xml:space="preserve">Do you see </w:t>
      </w:r>
      <w:r w:rsidR="002947A7">
        <w:rPr>
          <w:bCs/>
        </w:rPr>
        <w:t xml:space="preserve">us as </w:t>
      </w:r>
      <w:r>
        <w:rPr>
          <w:bCs/>
        </w:rPr>
        <w:t>a unified or disjoint church?</w:t>
      </w:r>
    </w:p>
    <w:p w14:paraId="13B19561" w14:textId="0697860C" w:rsidR="006E61F7" w:rsidRDefault="006E61F7" w:rsidP="00274F12">
      <w:pPr>
        <w:pStyle w:val="ListParagraph"/>
        <w:numPr>
          <w:ilvl w:val="3"/>
          <w:numId w:val="3"/>
        </w:numPr>
        <w:ind w:left="2520"/>
        <w:rPr>
          <w:bCs/>
        </w:rPr>
      </w:pPr>
      <w:r>
        <w:rPr>
          <w:bCs/>
        </w:rPr>
        <w:t>Provide examples of each</w:t>
      </w:r>
    </w:p>
    <w:p w14:paraId="79778C35" w14:textId="797A2705" w:rsidR="006010D1" w:rsidRDefault="006010D1" w:rsidP="00274F12">
      <w:pPr>
        <w:pStyle w:val="ListParagraph"/>
        <w:numPr>
          <w:ilvl w:val="2"/>
          <w:numId w:val="3"/>
        </w:numPr>
        <w:ind w:left="1800"/>
        <w:rPr>
          <w:bCs/>
        </w:rPr>
      </w:pPr>
      <w:r>
        <w:rPr>
          <w:bCs/>
        </w:rPr>
        <w:t xml:space="preserve">How important </w:t>
      </w:r>
      <w:r w:rsidR="003754CA">
        <w:rPr>
          <w:bCs/>
        </w:rPr>
        <w:t>do you think this unity is to Jesus?</w:t>
      </w:r>
    </w:p>
    <w:p w14:paraId="3E80C1FC" w14:textId="50DA2238" w:rsidR="00631B29" w:rsidRDefault="00725144" w:rsidP="00274F12">
      <w:pPr>
        <w:pStyle w:val="ListParagraph"/>
        <w:numPr>
          <w:ilvl w:val="1"/>
          <w:numId w:val="3"/>
        </w:numPr>
        <w:ind w:left="1080"/>
        <w:rPr>
          <w:bCs/>
        </w:rPr>
      </w:pPr>
      <w:r>
        <w:rPr>
          <w:bCs/>
        </w:rPr>
        <w:t xml:space="preserve">[148] </w:t>
      </w:r>
      <w:r w:rsidR="00CB09FC">
        <w:rPr>
          <w:bCs/>
        </w:rPr>
        <w:t>Taylor</w:t>
      </w:r>
      <w:r>
        <w:rPr>
          <w:bCs/>
        </w:rPr>
        <w:t xml:space="preserve"> discusses the negative influence </w:t>
      </w:r>
      <w:r w:rsidR="003261E4">
        <w:rPr>
          <w:bCs/>
        </w:rPr>
        <w:t>Christian evangelism has had on people of other faiths.</w:t>
      </w:r>
    </w:p>
    <w:p w14:paraId="481D4F11" w14:textId="1D2C3A1F" w:rsidR="003261E4" w:rsidRDefault="001F1507" w:rsidP="00274F12">
      <w:pPr>
        <w:pStyle w:val="ListParagraph"/>
        <w:numPr>
          <w:ilvl w:val="2"/>
          <w:numId w:val="3"/>
        </w:numPr>
        <w:ind w:left="1800"/>
        <w:rPr>
          <w:bCs/>
        </w:rPr>
      </w:pPr>
      <w:r>
        <w:rPr>
          <w:bCs/>
        </w:rPr>
        <w:t>In what ways have you seen Christian evangelism “done right”?</w:t>
      </w:r>
    </w:p>
    <w:p w14:paraId="576DCDB4" w14:textId="57CD6393" w:rsidR="006F2452" w:rsidRDefault="006F2452" w:rsidP="00274F12">
      <w:pPr>
        <w:pStyle w:val="ListParagraph"/>
        <w:numPr>
          <w:ilvl w:val="2"/>
          <w:numId w:val="3"/>
        </w:numPr>
        <w:ind w:left="1800"/>
        <w:rPr>
          <w:bCs/>
        </w:rPr>
      </w:pPr>
      <w:r>
        <w:rPr>
          <w:bCs/>
        </w:rPr>
        <w:t>In what ways have you seen it done wrong?</w:t>
      </w:r>
    </w:p>
    <w:p w14:paraId="1536808A" w14:textId="3BF2E59E" w:rsidR="006F2452" w:rsidRDefault="006F2452" w:rsidP="00274F12">
      <w:pPr>
        <w:pStyle w:val="ListParagraph"/>
        <w:numPr>
          <w:ilvl w:val="2"/>
          <w:numId w:val="3"/>
        </w:numPr>
        <w:ind w:left="1800"/>
        <w:rPr>
          <w:bCs/>
        </w:rPr>
      </w:pPr>
      <w:r>
        <w:rPr>
          <w:bCs/>
        </w:rPr>
        <w:t>How do you</w:t>
      </w:r>
      <w:r w:rsidR="003F14AF">
        <w:rPr>
          <w:bCs/>
        </w:rPr>
        <w:t xml:space="preserve"> determine</w:t>
      </w:r>
      <w:r w:rsidR="006320DF">
        <w:rPr>
          <w:bCs/>
        </w:rPr>
        <w:t xml:space="preserve"> right vs. wrong here?</w:t>
      </w:r>
    </w:p>
    <w:p w14:paraId="3CE0697A" w14:textId="7B8F4990" w:rsidR="00931B2B" w:rsidRDefault="00931B2B" w:rsidP="00274F12">
      <w:pPr>
        <w:pStyle w:val="ListParagraph"/>
        <w:numPr>
          <w:ilvl w:val="1"/>
          <w:numId w:val="3"/>
        </w:numPr>
        <w:ind w:left="1080"/>
        <w:rPr>
          <w:bCs/>
        </w:rPr>
      </w:pPr>
      <w:r>
        <w:rPr>
          <w:bCs/>
        </w:rPr>
        <w:t xml:space="preserve">[149] </w:t>
      </w:r>
      <w:r w:rsidR="00CB09FC">
        <w:rPr>
          <w:bCs/>
        </w:rPr>
        <w:t>Taylor</w:t>
      </w:r>
      <w:r w:rsidR="00312C2D">
        <w:rPr>
          <w:bCs/>
        </w:rPr>
        <w:t xml:space="preserve"> quotes the Nobel Prize-winning daughter </w:t>
      </w:r>
      <w:r w:rsidR="00E2172D">
        <w:rPr>
          <w:bCs/>
        </w:rPr>
        <w:t>of missionaries, Pearl Buck, when referring to missionaries in China: “No, they were there, these missionaries, to fulfill some spiritual need of their own.”</w:t>
      </w:r>
    </w:p>
    <w:p w14:paraId="56062DF5" w14:textId="476106B1" w:rsidR="00387CCE" w:rsidRDefault="00387CCE" w:rsidP="00274F12">
      <w:pPr>
        <w:pStyle w:val="ListParagraph"/>
        <w:numPr>
          <w:ilvl w:val="2"/>
          <w:numId w:val="3"/>
        </w:numPr>
        <w:ind w:left="1800"/>
        <w:rPr>
          <w:bCs/>
        </w:rPr>
      </w:pPr>
      <w:r>
        <w:rPr>
          <w:bCs/>
        </w:rPr>
        <w:t xml:space="preserve">If you’ve had personal experience with missionaries, </w:t>
      </w:r>
      <w:r w:rsidR="007C76A7">
        <w:rPr>
          <w:bCs/>
        </w:rPr>
        <w:t>what do you believe to be their true motivation?</w:t>
      </w:r>
    </w:p>
    <w:p w14:paraId="1532E60E" w14:textId="5DAE7BDF" w:rsidR="007C76A7" w:rsidRDefault="004E6F5F" w:rsidP="00274F12">
      <w:pPr>
        <w:pStyle w:val="ListParagraph"/>
        <w:numPr>
          <w:ilvl w:val="1"/>
          <w:numId w:val="3"/>
        </w:numPr>
        <w:ind w:left="1080"/>
        <w:rPr>
          <w:bCs/>
        </w:rPr>
      </w:pPr>
      <w:r>
        <w:rPr>
          <w:bCs/>
        </w:rPr>
        <w:t xml:space="preserve">[152] </w:t>
      </w:r>
      <w:r w:rsidR="00A46D17">
        <w:rPr>
          <w:bCs/>
        </w:rPr>
        <w:t xml:space="preserve">What does </w:t>
      </w:r>
      <w:r w:rsidR="00CB09FC">
        <w:rPr>
          <w:bCs/>
        </w:rPr>
        <w:t>Taylor</w:t>
      </w:r>
      <w:r w:rsidR="00A46D17">
        <w:rPr>
          <w:bCs/>
        </w:rPr>
        <w:t xml:space="preserve"> mean when she writes </w:t>
      </w:r>
      <w:r>
        <w:rPr>
          <w:bCs/>
        </w:rPr>
        <w:t>“If your life does not speak, your footnotes will have limited impact</w:t>
      </w:r>
      <w:r w:rsidR="00A46D17">
        <w:rPr>
          <w:bCs/>
        </w:rPr>
        <w:t>”?</w:t>
      </w:r>
    </w:p>
    <w:p w14:paraId="4828F312" w14:textId="7F404893" w:rsidR="00E04B1E" w:rsidRDefault="00E04B1E" w:rsidP="00274F12">
      <w:pPr>
        <w:pStyle w:val="ListParagraph"/>
        <w:numPr>
          <w:ilvl w:val="1"/>
          <w:numId w:val="3"/>
        </w:numPr>
        <w:ind w:left="1080"/>
        <w:rPr>
          <w:bCs/>
        </w:rPr>
      </w:pPr>
      <w:r>
        <w:rPr>
          <w:bCs/>
        </w:rPr>
        <w:t xml:space="preserve">At the end of the chapter, </w:t>
      </w:r>
      <w:r w:rsidR="00CB09FC">
        <w:rPr>
          <w:bCs/>
        </w:rPr>
        <w:t>Taylor</w:t>
      </w:r>
      <w:r>
        <w:rPr>
          <w:bCs/>
        </w:rPr>
        <w:t xml:space="preserve"> describes her experience at a </w:t>
      </w:r>
      <w:r w:rsidR="00FB1576">
        <w:rPr>
          <w:bCs/>
        </w:rPr>
        <w:t>spirituality conference, sharing the stage with an orthodox Jew.</w:t>
      </w:r>
    </w:p>
    <w:p w14:paraId="11604B61" w14:textId="426269A4" w:rsidR="00232C9D" w:rsidRDefault="00232C9D" w:rsidP="00274F12">
      <w:pPr>
        <w:pStyle w:val="ListParagraph"/>
        <w:numPr>
          <w:ilvl w:val="2"/>
          <w:numId w:val="3"/>
        </w:numPr>
        <w:ind w:left="1800"/>
        <w:rPr>
          <w:bCs/>
        </w:rPr>
      </w:pPr>
      <w:r>
        <w:rPr>
          <w:bCs/>
        </w:rPr>
        <w:t xml:space="preserve">Talk about </w:t>
      </w:r>
      <w:r w:rsidR="00CB09FC">
        <w:rPr>
          <w:bCs/>
        </w:rPr>
        <w:t>Taylor</w:t>
      </w:r>
      <w:r>
        <w:rPr>
          <w:bCs/>
        </w:rPr>
        <w:t>’s choice to for</w:t>
      </w:r>
      <w:r w:rsidR="00DB4738">
        <w:rPr>
          <w:bCs/>
        </w:rPr>
        <w:t xml:space="preserve">go Communion at the end of </w:t>
      </w:r>
      <w:r w:rsidR="003C7577">
        <w:rPr>
          <w:bCs/>
        </w:rPr>
        <w:t>the combined Shabbat and Communion services.</w:t>
      </w:r>
    </w:p>
    <w:p w14:paraId="1E4C0BD7" w14:textId="66D59AB6" w:rsidR="00274F12" w:rsidRPr="00274F12" w:rsidRDefault="0088167B" w:rsidP="00274F12">
      <w:pPr>
        <w:pStyle w:val="ListParagraph"/>
        <w:numPr>
          <w:ilvl w:val="3"/>
          <w:numId w:val="3"/>
        </w:numPr>
        <w:ind w:left="2520"/>
        <w:rPr>
          <w:bCs/>
        </w:rPr>
      </w:pPr>
      <w:r>
        <w:rPr>
          <w:bCs/>
        </w:rPr>
        <w:t>How would you respond to the question she posed to herself</w:t>
      </w:r>
      <w:r w:rsidR="00274F12">
        <w:rPr>
          <w:bCs/>
        </w:rPr>
        <w:t xml:space="preserve"> – “What have I just done?”</w:t>
      </w:r>
    </w:p>
    <w:p w14:paraId="6D9E7868" w14:textId="5F7333F4" w:rsidR="00234109" w:rsidRPr="00832147" w:rsidRDefault="00234109" w:rsidP="00234109">
      <w:pPr>
        <w:pStyle w:val="ListParagraph"/>
        <w:numPr>
          <w:ilvl w:val="1"/>
          <w:numId w:val="3"/>
        </w:numPr>
        <w:ind w:left="1080"/>
        <w:rPr>
          <w:bCs/>
        </w:rPr>
      </w:pPr>
      <w:r>
        <w:rPr>
          <w:bCs/>
        </w:rPr>
        <w:t>Other reflections?</w:t>
      </w:r>
      <w:r>
        <w:rPr>
          <w:bCs/>
        </w:rPr>
        <w:br/>
      </w:r>
    </w:p>
    <w:p w14:paraId="737E2165" w14:textId="77777777" w:rsidR="00234109" w:rsidRDefault="00234109" w:rsidP="00234109">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48D40405" w14:textId="77777777" w:rsidR="00234109" w:rsidRDefault="00234109" w:rsidP="00234109">
      <w:pPr>
        <w:spacing w:line="240" w:lineRule="auto"/>
        <w:rPr>
          <w:bCs/>
        </w:rPr>
      </w:pPr>
      <w:r>
        <w:rPr>
          <w:bCs/>
        </w:rPr>
        <w:t>References for material:</w:t>
      </w:r>
    </w:p>
    <w:p w14:paraId="08AB160D" w14:textId="77777777" w:rsidR="00234109" w:rsidRDefault="00000000" w:rsidP="00234109">
      <w:pPr>
        <w:pStyle w:val="ListParagraph"/>
        <w:numPr>
          <w:ilvl w:val="0"/>
          <w:numId w:val="4"/>
        </w:numPr>
        <w:spacing w:after="200" w:line="240" w:lineRule="auto"/>
        <w:rPr>
          <w:bCs/>
        </w:rPr>
      </w:pPr>
      <w:hyperlink r:id="rId91" w:history="1">
        <w:r w:rsidR="00234109" w:rsidRPr="00753F6E">
          <w:rPr>
            <w:rStyle w:val="Hyperlink"/>
            <w:bCs/>
            <w:i/>
            <w:iCs/>
          </w:rPr>
          <w:t>Holy Envy: Finding God in the Faith of Others</w:t>
        </w:r>
      </w:hyperlink>
      <w:r w:rsidR="00234109">
        <w:rPr>
          <w:bCs/>
          <w:i/>
          <w:iCs/>
        </w:rPr>
        <w:t xml:space="preserve">; </w:t>
      </w:r>
      <w:hyperlink r:id="rId92" w:history="1">
        <w:r w:rsidR="00234109" w:rsidRPr="00F57C13">
          <w:rPr>
            <w:rStyle w:val="Hyperlink"/>
            <w:bCs/>
            <w:i/>
            <w:iCs/>
          </w:rPr>
          <w:t>Study Guide</w:t>
        </w:r>
      </w:hyperlink>
      <w:r w:rsidR="00234109">
        <w:rPr>
          <w:rStyle w:val="Hyperlink"/>
          <w:bCs/>
          <w:i/>
          <w:iCs/>
        </w:rPr>
        <w:br/>
      </w:r>
      <w:r w:rsidR="00234109" w:rsidRPr="005055FB">
        <w:rPr>
          <w:bCs/>
        </w:rPr>
        <w:t>(page numbers from the text are noted in brackets [#] preceding quotes or relevant passages; note that e-book page numbers can differ from hardcopy books, but should be close)</w:t>
      </w:r>
    </w:p>
    <w:p w14:paraId="2679A938" w14:textId="77777777" w:rsidR="00234109" w:rsidRDefault="00234109" w:rsidP="00234109">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245DA189" w14:textId="77777777" w:rsidR="00234109" w:rsidRPr="00771AD1" w:rsidRDefault="00234109" w:rsidP="00234109">
      <w:pPr>
        <w:rPr>
          <w:bCs/>
        </w:rPr>
      </w:pPr>
      <w:r>
        <w:rPr>
          <w:bCs/>
        </w:rPr>
        <w:br w:type="page"/>
      </w:r>
    </w:p>
    <w:p w14:paraId="60DAD399" w14:textId="370AD698" w:rsidR="00173997" w:rsidRDefault="00173997" w:rsidP="00173997">
      <w:pPr>
        <w:jc w:val="center"/>
        <w:rPr>
          <w:sz w:val="44"/>
          <w:szCs w:val="44"/>
        </w:rPr>
      </w:pPr>
      <w:r>
        <w:rPr>
          <w:sz w:val="44"/>
          <w:szCs w:val="44"/>
        </w:rPr>
        <w:lastRenderedPageBreak/>
        <w:t xml:space="preserve">Chapter </w:t>
      </w:r>
      <w:r w:rsidR="00C243DC">
        <w:rPr>
          <w:sz w:val="44"/>
          <w:szCs w:val="44"/>
        </w:rPr>
        <w:t>9</w:t>
      </w:r>
    </w:p>
    <w:p w14:paraId="45F46F2C" w14:textId="7B521806" w:rsidR="00173997" w:rsidRPr="00A51F65" w:rsidRDefault="00173997" w:rsidP="00173997">
      <w:pPr>
        <w:pStyle w:val="ListParagraph"/>
        <w:numPr>
          <w:ilvl w:val="0"/>
          <w:numId w:val="3"/>
        </w:numPr>
        <w:ind w:left="360"/>
        <w:rPr>
          <w:b/>
        </w:rPr>
      </w:pPr>
      <w:r>
        <w:rPr>
          <w:b/>
        </w:rPr>
        <w:t>Opening Prayer</w:t>
      </w:r>
      <w:r>
        <w:rPr>
          <w:bCs/>
          <w:i/>
          <w:iCs/>
        </w:rPr>
        <w:t xml:space="preserve">.  </w:t>
      </w:r>
      <w:r>
        <w:rPr>
          <w:bCs/>
          <w:i/>
          <w:iCs/>
        </w:rPr>
        <w:br/>
        <w:t>Heavenly Father,</w:t>
      </w:r>
      <w:r w:rsidR="00EF3A99">
        <w:rPr>
          <w:bCs/>
          <w:i/>
          <w:iCs/>
        </w:rPr>
        <w:t xml:space="preserve"> </w:t>
      </w:r>
      <w:r w:rsidR="0048099D">
        <w:rPr>
          <w:bCs/>
          <w:i/>
          <w:iCs/>
        </w:rPr>
        <w:t xml:space="preserve">shine a light on our current Christian practices, and </w:t>
      </w:r>
      <w:r w:rsidR="001B522F">
        <w:rPr>
          <w:bCs/>
          <w:i/>
          <w:iCs/>
        </w:rPr>
        <w:t>help us to better understand what bein</w:t>
      </w:r>
      <w:r w:rsidR="001B522F" w:rsidRPr="00F26876">
        <w:rPr>
          <w:bCs/>
          <w:i/>
          <w:iCs/>
        </w:rPr>
        <w:t xml:space="preserve">g born again </w:t>
      </w:r>
      <w:r w:rsidR="001B522F">
        <w:rPr>
          <w:bCs/>
          <w:i/>
          <w:iCs/>
        </w:rPr>
        <w:t xml:space="preserve">means </w:t>
      </w:r>
      <w:r w:rsidR="00AC3202">
        <w:rPr>
          <w:bCs/>
          <w:i/>
          <w:iCs/>
        </w:rPr>
        <w:t>to us today</w:t>
      </w:r>
      <w:r>
        <w:rPr>
          <w:bCs/>
          <w:i/>
          <w:iCs/>
        </w:rPr>
        <w:t>.  In Jesus’ name.  Amen.</w:t>
      </w:r>
      <w:r>
        <w:rPr>
          <w:bCs/>
          <w:i/>
          <w:iCs/>
        </w:rPr>
        <w:br/>
      </w:r>
    </w:p>
    <w:p w14:paraId="4D59B59D" w14:textId="0CE75BCB" w:rsidR="00173997" w:rsidRPr="00561B5C" w:rsidRDefault="00173997" w:rsidP="00173997">
      <w:pPr>
        <w:pStyle w:val="ListParagraph"/>
        <w:numPr>
          <w:ilvl w:val="0"/>
          <w:numId w:val="3"/>
        </w:numPr>
        <w:ind w:left="360"/>
        <w:rPr>
          <w:b/>
        </w:rPr>
      </w:pPr>
      <w:r>
        <w:rPr>
          <w:b/>
        </w:rPr>
        <w:t xml:space="preserve">Chapter </w:t>
      </w:r>
      <w:r w:rsidR="00C243DC">
        <w:rPr>
          <w:b/>
        </w:rPr>
        <w:t>9</w:t>
      </w:r>
      <w:r>
        <w:rPr>
          <w:b/>
        </w:rPr>
        <w:t xml:space="preserve"> – Born Again</w:t>
      </w:r>
    </w:p>
    <w:p w14:paraId="2A8E0797" w14:textId="11786D71" w:rsidR="00182D42" w:rsidRPr="00606241" w:rsidRDefault="008F59E6" w:rsidP="00182D42">
      <w:pPr>
        <w:pStyle w:val="ListParagraph"/>
        <w:numPr>
          <w:ilvl w:val="1"/>
          <w:numId w:val="3"/>
        </w:numPr>
        <w:ind w:left="1080"/>
        <w:rPr>
          <w:bCs/>
        </w:rPr>
      </w:pPr>
      <w:r>
        <w:rPr>
          <w:bCs/>
        </w:rPr>
        <w:t xml:space="preserve">Have a volunteer read </w:t>
      </w:r>
      <w:r w:rsidR="00182D42">
        <w:rPr>
          <w:bCs/>
        </w:rPr>
        <w:t>John 3:1-10</w:t>
      </w:r>
    </w:p>
    <w:p w14:paraId="25C5E9D3" w14:textId="77777777" w:rsidR="00182D42" w:rsidRDefault="00182D42" w:rsidP="00182D42">
      <w:pPr>
        <w:pStyle w:val="ListParagraph"/>
        <w:numPr>
          <w:ilvl w:val="1"/>
          <w:numId w:val="3"/>
        </w:numPr>
        <w:ind w:left="1080"/>
        <w:rPr>
          <w:bCs/>
        </w:rPr>
      </w:pPr>
      <w:r>
        <w:rPr>
          <w:bCs/>
        </w:rPr>
        <w:t>Taylor says that she’s always felt bad for Nicodemus – that he comes with questions and doesn’t get answers.</w:t>
      </w:r>
    </w:p>
    <w:p w14:paraId="34A7FF72" w14:textId="77777777" w:rsidR="00182D42" w:rsidRDefault="00182D42" w:rsidP="00182D42">
      <w:pPr>
        <w:pStyle w:val="ListParagraph"/>
        <w:numPr>
          <w:ilvl w:val="2"/>
          <w:numId w:val="3"/>
        </w:numPr>
        <w:ind w:left="1800"/>
        <w:rPr>
          <w:bCs/>
        </w:rPr>
      </w:pPr>
      <w:r>
        <w:rPr>
          <w:bCs/>
        </w:rPr>
        <w:t>Can you relate?</w:t>
      </w:r>
    </w:p>
    <w:p w14:paraId="2BFF904E" w14:textId="77777777" w:rsidR="00182D42" w:rsidRDefault="00182D42" w:rsidP="00182D42">
      <w:pPr>
        <w:pStyle w:val="ListParagraph"/>
        <w:numPr>
          <w:ilvl w:val="1"/>
          <w:numId w:val="3"/>
        </w:numPr>
        <w:ind w:left="1080"/>
        <w:rPr>
          <w:bCs/>
        </w:rPr>
      </w:pPr>
      <w:r>
        <w:rPr>
          <w:bCs/>
        </w:rPr>
        <w:t>How do you interpret Jesus’ directive to be “born again”?</w:t>
      </w:r>
    </w:p>
    <w:p w14:paraId="6F1420AF" w14:textId="7B4BDC96" w:rsidR="002C3EEF" w:rsidRDefault="002C3EEF" w:rsidP="00182D42">
      <w:pPr>
        <w:pStyle w:val="ListParagraph"/>
        <w:numPr>
          <w:ilvl w:val="1"/>
          <w:numId w:val="3"/>
        </w:numPr>
        <w:ind w:left="1080"/>
        <w:rPr>
          <w:bCs/>
        </w:rPr>
      </w:pPr>
      <w:r>
        <w:rPr>
          <w:bCs/>
        </w:rPr>
        <w:t>Reread John 3:5-8</w:t>
      </w:r>
    </w:p>
    <w:p w14:paraId="064FDCA7" w14:textId="73F5DBE1" w:rsidR="00182D42" w:rsidRDefault="00182D42" w:rsidP="00182D42">
      <w:pPr>
        <w:pStyle w:val="ListParagraph"/>
        <w:numPr>
          <w:ilvl w:val="1"/>
          <w:numId w:val="3"/>
        </w:numPr>
        <w:ind w:left="1080"/>
        <w:rPr>
          <w:bCs/>
        </w:rPr>
      </w:pPr>
      <w:r>
        <w:rPr>
          <w:bCs/>
        </w:rPr>
        <w:t>Taylor highlights that the “mother” in this second birth is the Spirit</w:t>
      </w:r>
    </w:p>
    <w:p w14:paraId="40D09DC1" w14:textId="77777777" w:rsidR="00182D42" w:rsidRDefault="00182D42" w:rsidP="00182D42">
      <w:pPr>
        <w:pStyle w:val="ListParagraph"/>
        <w:numPr>
          <w:ilvl w:val="2"/>
          <w:numId w:val="3"/>
        </w:numPr>
        <w:ind w:left="1800"/>
        <w:rPr>
          <w:bCs/>
        </w:rPr>
      </w:pPr>
      <w:r>
        <w:rPr>
          <w:bCs/>
        </w:rPr>
        <w:t>Does this help with your interpretation of being “born again”?</w:t>
      </w:r>
    </w:p>
    <w:p w14:paraId="1E40B99A" w14:textId="6F540946" w:rsidR="00182D42" w:rsidRDefault="00182D42" w:rsidP="00182D42">
      <w:pPr>
        <w:pStyle w:val="ListParagraph"/>
        <w:numPr>
          <w:ilvl w:val="1"/>
          <w:numId w:val="3"/>
        </w:numPr>
        <w:ind w:left="1080"/>
        <w:rPr>
          <w:bCs/>
        </w:rPr>
      </w:pPr>
      <w:r>
        <w:rPr>
          <w:bCs/>
        </w:rPr>
        <w:t xml:space="preserve">What does Jesus mean in verse 8 (“The wind blows where it chooses, and you </w:t>
      </w:r>
      <w:proofErr w:type="gramStart"/>
      <w:r>
        <w:rPr>
          <w:bCs/>
        </w:rPr>
        <w:t>hear the sound of</w:t>
      </w:r>
      <w:proofErr w:type="gramEnd"/>
      <w:r>
        <w:rPr>
          <w:bCs/>
        </w:rPr>
        <w:t xml:space="preserve"> it, but you do not know where it comes from or where it goes.  </w:t>
      </w:r>
      <w:proofErr w:type="gramStart"/>
      <w:r>
        <w:rPr>
          <w:bCs/>
        </w:rPr>
        <w:t>So</w:t>
      </w:r>
      <w:proofErr w:type="gramEnd"/>
      <w:r>
        <w:rPr>
          <w:bCs/>
        </w:rPr>
        <w:t xml:space="preserve"> it is with everyone who is born of the Spirit”)</w:t>
      </w:r>
      <w:r w:rsidR="007E0C76">
        <w:rPr>
          <w:bCs/>
        </w:rPr>
        <w:t>?</w:t>
      </w:r>
    </w:p>
    <w:p w14:paraId="341CFD2C" w14:textId="77777777" w:rsidR="00182D42" w:rsidRDefault="00182D42" w:rsidP="00182D42">
      <w:pPr>
        <w:pStyle w:val="ListParagraph"/>
        <w:numPr>
          <w:ilvl w:val="1"/>
          <w:numId w:val="3"/>
        </w:numPr>
        <w:ind w:left="1080"/>
        <w:rPr>
          <w:bCs/>
        </w:rPr>
      </w:pPr>
      <w:r>
        <w:rPr>
          <w:bCs/>
        </w:rPr>
        <w:t>Taylor wonders whether Jesus’ purpose is not to enlighten Nicodemus, but to “endarken him, establishing the limits of what humans can know about God and what we cannot”?</w:t>
      </w:r>
    </w:p>
    <w:p w14:paraId="57294B9D" w14:textId="55D568FE" w:rsidR="00182D42" w:rsidRDefault="00182D42" w:rsidP="00182D42">
      <w:pPr>
        <w:pStyle w:val="ListParagraph"/>
        <w:numPr>
          <w:ilvl w:val="2"/>
          <w:numId w:val="3"/>
        </w:numPr>
        <w:ind w:left="1800"/>
        <w:rPr>
          <w:bCs/>
        </w:rPr>
      </w:pPr>
      <w:r>
        <w:rPr>
          <w:bCs/>
        </w:rPr>
        <w:t xml:space="preserve">Do you think God might point out what we don’t know </w:t>
      </w:r>
      <w:r w:rsidR="00814289">
        <w:rPr>
          <w:bCs/>
        </w:rPr>
        <w:t>to</w:t>
      </w:r>
      <w:r>
        <w:rPr>
          <w:bCs/>
        </w:rPr>
        <w:t xml:space="preserve"> remind us of our non-divinity?</w:t>
      </w:r>
    </w:p>
    <w:p w14:paraId="0CBA97A3" w14:textId="6639A61F" w:rsidR="00CF3BF4" w:rsidRPr="00CC5940" w:rsidRDefault="00CF3BF4" w:rsidP="00CF3BF4">
      <w:pPr>
        <w:pStyle w:val="ListParagraph"/>
        <w:numPr>
          <w:ilvl w:val="1"/>
          <w:numId w:val="3"/>
        </w:numPr>
        <w:ind w:left="1080"/>
        <w:rPr>
          <w:bCs/>
        </w:rPr>
      </w:pPr>
      <w:r w:rsidRPr="00CC5940">
        <w:rPr>
          <w:bCs/>
        </w:rPr>
        <w:t>In what ways have you become “endarkened”?  Are there things you were once certain of that you don’t know</w:t>
      </w:r>
      <w:r>
        <w:rPr>
          <w:bCs/>
        </w:rPr>
        <w:t xml:space="preserve"> </w:t>
      </w:r>
      <w:r w:rsidRPr="00CC5940">
        <w:rPr>
          <w:bCs/>
        </w:rPr>
        <w:t>about anymore?</w:t>
      </w:r>
    </w:p>
    <w:p w14:paraId="66469C93" w14:textId="77777777" w:rsidR="00182D42" w:rsidRDefault="00182D42" w:rsidP="00182D42">
      <w:pPr>
        <w:pStyle w:val="ListParagraph"/>
        <w:numPr>
          <w:ilvl w:val="1"/>
          <w:numId w:val="3"/>
        </w:numPr>
        <w:ind w:left="1080"/>
        <w:rPr>
          <w:bCs/>
        </w:rPr>
      </w:pPr>
      <w:r>
        <w:rPr>
          <w:bCs/>
        </w:rPr>
        <w:t xml:space="preserve">Taylor gained respect for </w:t>
      </w:r>
      <w:r>
        <w:rPr>
          <w:bCs/>
          <w:i/>
          <w:iCs/>
        </w:rPr>
        <w:t>agnostics</w:t>
      </w:r>
      <w:r>
        <w:rPr>
          <w:bCs/>
        </w:rPr>
        <w:t xml:space="preserve"> because they are simply admitting that they don’t know.</w:t>
      </w:r>
    </w:p>
    <w:p w14:paraId="3DF1ABBD" w14:textId="77777777" w:rsidR="00182D42" w:rsidRDefault="00182D42" w:rsidP="00182D42">
      <w:pPr>
        <w:pStyle w:val="ListParagraph"/>
        <w:numPr>
          <w:ilvl w:val="2"/>
          <w:numId w:val="3"/>
        </w:numPr>
        <w:ind w:left="1800"/>
        <w:rPr>
          <w:bCs/>
        </w:rPr>
      </w:pPr>
      <w:r>
        <w:rPr>
          <w:bCs/>
        </w:rPr>
        <w:t>In what ways might you respect an agnostic’s point of view?</w:t>
      </w:r>
    </w:p>
    <w:p w14:paraId="7B56408E" w14:textId="77777777" w:rsidR="00182D42" w:rsidRPr="00857B03" w:rsidRDefault="00182D42" w:rsidP="00182D42">
      <w:pPr>
        <w:pStyle w:val="ListParagraph"/>
        <w:numPr>
          <w:ilvl w:val="1"/>
          <w:numId w:val="3"/>
        </w:numPr>
        <w:ind w:left="1080"/>
        <w:rPr>
          <w:bCs/>
          <w:i/>
          <w:iCs/>
        </w:rPr>
      </w:pPr>
      <w:r>
        <w:rPr>
          <w:bCs/>
        </w:rPr>
        <w:t xml:space="preserve">[168] </w:t>
      </w:r>
      <w:r w:rsidRPr="00857B03">
        <w:rPr>
          <w:bCs/>
          <w:i/>
          <w:iCs/>
        </w:rPr>
        <w:t>Maya Angelou’s reaction to people telling her they were Christian – “Already? You already got it?”</w:t>
      </w:r>
    </w:p>
    <w:p w14:paraId="52AAF056" w14:textId="7BA6D2B1" w:rsidR="00182D42" w:rsidRDefault="00182D42" w:rsidP="00182D42">
      <w:pPr>
        <w:pStyle w:val="ListParagraph"/>
        <w:numPr>
          <w:ilvl w:val="1"/>
          <w:numId w:val="3"/>
        </w:numPr>
        <w:ind w:left="1080"/>
        <w:rPr>
          <w:bCs/>
        </w:rPr>
      </w:pPr>
      <w:r w:rsidRPr="00E0320D">
        <w:rPr>
          <w:bCs/>
        </w:rPr>
        <w:t>Taylor suggests we should keep our ways of thinking and speaking of God fluid, lest our theologies become “</w:t>
      </w:r>
      <w:proofErr w:type="spellStart"/>
      <w:r w:rsidRPr="00E0320D">
        <w:rPr>
          <w:bCs/>
        </w:rPr>
        <w:t>theolatries</w:t>
      </w:r>
      <w:proofErr w:type="spellEnd"/>
      <w:r w:rsidRPr="00E0320D">
        <w:rPr>
          <w:bCs/>
        </w:rPr>
        <w:t xml:space="preserve">—things we worship instead of God, because we cannot get God to hold still long enough to pin God down” (p. 171). </w:t>
      </w:r>
    </w:p>
    <w:p w14:paraId="02D2F780" w14:textId="77777777" w:rsidR="00182D42" w:rsidRPr="00E0320D" w:rsidRDefault="00182D42" w:rsidP="00182D42">
      <w:pPr>
        <w:pStyle w:val="ListParagraph"/>
        <w:numPr>
          <w:ilvl w:val="2"/>
          <w:numId w:val="3"/>
        </w:numPr>
        <w:ind w:left="1800"/>
        <w:rPr>
          <w:bCs/>
        </w:rPr>
      </w:pPr>
      <w:r w:rsidRPr="00E0320D">
        <w:rPr>
          <w:bCs/>
        </w:rPr>
        <w:t>How important is orthodoxy</w:t>
      </w:r>
      <w:r>
        <w:rPr>
          <w:bCs/>
        </w:rPr>
        <w:t xml:space="preserve"> </w:t>
      </w:r>
      <w:r w:rsidRPr="00E0320D">
        <w:rPr>
          <w:bCs/>
        </w:rPr>
        <w:t>(correct theology) to you?</w:t>
      </w:r>
    </w:p>
    <w:p w14:paraId="726D9E52" w14:textId="77777777" w:rsidR="00182D42" w:rsidRDefault="00182D42" w:rsidP="00182D42">
      <w:pPr>
        <w:pStyle w:val="ListParagraph"/>
        <w:numPr>
          <w:ilvl w:val="1"/>
          <w:numId w:val="3"/>
        </w:numPr>
        <w:ind w:left="1080"/>
        <w:rPr>
          <w:bCs/>
        </w:rPr>
      </w:pPr>
      <w:r>
        <w:rPr>
          <w:bCs/>
        </w:rPr>
        <w:t>Taylor mentions the UMC symbol of the flame licking up the side of a cross</w:t>
      </w:r>
    </w:p>
    <w:p w14:paraId="725FB22A" w14:textId="7EDA471B" w:rsidR="00182D42" w:rsidRDefault="00182D42" w:rsidP="00182D42">
      <w:pPr>
        <w:pStyle w:val="ListParagraph"/>
        <w:numPr>
          <w:ilvl w:val="2"/>
          <w:numId w:val="3"/>
        </w:numPr>
        <w:ind w:left="1800"/>
        <w:rPr>
          <w:bCs/>
        </w:rPr>
      </w:pPr>
      <w:r>
        <w:rPr>
          <w:bCs/>
        </w:rPr>
        <w:t xml:space="preserve">What are your current thoughts on </w:t>
      </w:r>
      <w:r w:rsidR="00F3545F">
        <w:rPr>
          <w:bCs/>
        </w:rPr>
        <w:t>the</w:t>
      </w:r>
      <w:r>
        <w:rPr>
          <w:bCs/>
        </w:rPr>
        <w:t xml:space="preserve"> denomination’s symbol?</w:t>
      </w:r>
    </w:p>
    <w:p w14:paraId="5C42E845" w14:textId="77777777" w:rsidR="00182D42" w:rsidRDefault="00182D42" w:rsidP="00182D42">
      <w:pPr>
        <w:pStyle w:val="ListParagraph"/>
        <w:numPr>
          <w:ilvl w:val="1"/>
          <w:numId w:val="3"/>
        </w:numPr>
        <w:ind w:left="1080"/>
        <w:rPr>
          <w:bCs/>
        </w:rPr>
      </w:pPr>
      <w:r>
        <w:rPr>
          <w:bCs/>
        </w:rPr>
        <w:t>Of the Trinity, the Spirit seems the hardest to visualize.</w:t>
      </w:r>
    </w:p>
    <w:p w14:paraId="0DD59861" w14:textId="7335261C" w:rsidR="00182D42" w:rsidRDefault="000604EC" w:rsidP="00182D42">
      <w:pPr>
        <w:pStyle w:val="ListParagraph"/>
        <w:numPr>
          <w:ilvl w:val="2"/>
          <w:numId w:val="3"/>
        </w:numPr>
        <w:ind w:left="1800"/>
        <w:rPr>
          <w:bCs/>
        </w:rPr>
      </w:pPr>
      <w:r>
        <w:rPr>
          <w:bCs/>
        </w:rPr>
        <w:t>How d</w:t>
      </w:r>
      <w:r w:rsidR="00182D42">
        <w:rPr>
          <w:bCs/>
        </w:rPr>
        <w:t xml:space="preserve">oes Taylor’s proposition of referring to the Spirit as a </w:t>
      </w:r>
      <w:r w:rsidR="00182D42">
        <w:rPr>
          <w:bCs/>
          <w:i/>
          <w:iCs/>
        </w:rPr>
        <w:t>She</w:t>
      </w:r>
      <w:r w:rsidR="00182D42">
        <w:rPr>
          <w:bCs/>
        </w:rPr>
        <w:t xml:space="preserve"> help?</w:t>
      </w:r>
    </w:p>
    <w:p w14:paraId="564377A3" w14:textId="77777777" w:rsidR="00182D42" w:rsidRDefault="00182D42" w:rsidP="00182D42">
      <w:pPr>
        <w:pStyle w:val="ListParagraph"/>
        <w:numPr>
          <w:ilvl w:val="1"/>
          <w:numId w:val="3"/>
        </w:numPr>
        <w:ind w:left="1080"/>
        <w:rPr>
          <w:bCs/>
        </w:rPr>
      </w:pPr>
      <w:r>
        <w:rPr>
          <w:bCs/>
        </w:rPr>
        <w:t>[172] Do you agree with Taylor’s Muslim friend that solving the Israel/Palestine problem is up to Christians (because we are the peacemakers)?</w:t>
      </w:r>
    </w:p>
    <w:p w14:paraId="75517D1B" w14:textId="1EF3DF64" w:rsidR="00182D42" w:rsidRDefault="000604EC" w:rsidP="00182D42">
      <w:pPr>
        <w:pStyle w:val="ListParagraph"/>
        <w:numPr>
          <w:ilvl w:val="1"/>
          <w:numId w:val="3"/>
        </w:numPr>
        <w:ind w:left="1080"/>
        <w:rPr>
          <w:bCs/>
        </w:rPr>
      </w:pPr>
      <w:r>
        <w:rPr>
          <w:bCs/>
        </w:rPr>
        <w:t>What have</w:t>
      </w:r>
      <w:r w:rsidR="00182D42">
        <w:rPr>
          <w:bCs/>
        </w:rPr>
        <w:t xml:space="preserve"> you learned about your faith from people who do not share it?</w:t>
      </w:r>
    </w:p>
    <w:p w14:paraId="52396D4B" w14:textId="77777777" w:rsidR="00182D42" w:rsidRDefault="00182D42" w:rsidP="00182D42">
      <w:pPr>
        <w:pStyle w:val="ListParagraph"/>
        <w:numPr>
          <w:ilvl w:val="1"/>
          <w:numId w:val="3"/>
        </w:numPr>
        <w:ind w:left="1080"/>
        <w:rPr>
          <w:bCs/>
        </w:rPr>
      </w:pPr>
      <w:r>
        <w:rPr>
          <w:bCs/>
        </w:rPr>
        <w:t xml:space="preserve">[173] </w:t>
      </w:r>
      <w:r w:rsidRPr="000604EC">
        <w:rPr>
          <w:bCs/>
          <w:i/>
          <w:iCs/>
        </w:rPr>
        <w:t>“Once you have given up knowing who is right, it is easy to see neighbors everywhere you look.”</w:t>
      </w:r>
    </w:p>
    <w:p w14:paraId="346CA8B0" w14:textId="41643862" w:rsidR="00173997" w:rsidRPr="00832147" w:rsidRDefault="00173997" w:rsidP="00182D42">
      <w:pPr>
        <w:pStyle w:val="ListParagraph"/>
        <w:numPr>
          <w:ilvl w:val="1"/>
          <w:numId w:val="3"/>
        </w:numPr>
        <w:ind w:left="1080"/>
        <w:rPr>
          <w:bCs/>
        </w:rPr>
      </w:pPr>
      <w:r>
        <w:rPr>
          <w:bCs/>
        </w:rPr>
        <w:t>Other reflections?</w:t>
      </w:r>
      <w:r>
        <w:rPr>
          <w:bCs/>
        </w:rPr>
        <w:br/>
      </w:r>
    </w:p>
    <w:p w14:paraId="47902A8C" w14:textId="77777777" w:rsidR="00173997" w:rsidRDefault="00173997" w:rsidP="00173997">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00BD290F" w14:textId="77777777" w:rsidR="00173997" w:rsidRDefault="00173997" w:rsidP="00173997">
      <w:pPr>
        <w:spacing w:line="240" w:lineRule="auto"/>
        <w:rPr>
          <w:bCs/>
        </w:rPr>
      </w:pPr>
      <w:r>
        <w:rPr>
          <w:bCs/>
        </w:rPr>
        <w:t>References for material:</w:t>
      </w:r>
    </w:p>
    <w:p w14:paraId="73DCE303" w14:textId="77777777" w:rsidR="00173997" w:rsidRDefault="00000000" w:rsidP="00173997">
      <w:pPr>
        <w:pStyle w:val="ListParagraph"/>
        <w:numPr>
          <w:ilvl w:val="0"/>
          <w:numId w:val="4"/>
        </w:numPr>
        <w:spacing w:after="200" w:line="240" w:lineRule="auto"/>
        <w:rPr>
          <w:bCs/>
        </w:rPr>
      </w:pPr>
      <w:hyperlink r:id="rId93" w:history="1">
        <w:r w:rsidR="00173997" w:rsidRPr="00753F6E">
          <w:rPr>
            <w:rStyle w:val="Hyperlink"/>
            <w:bCs/>
            <w:i/>
            <w:iCs/>
          </w:rPr>
          <w:t>Holy Envy: Finding God in the Faith of Others</w:t>
        </w:r>
      </w:hyperlink>
      <w:r w:rsidR="00173997">
        <w:rPr>
          <w:bCs/>
          <w:i/>
          <w:iCs/>
        </w:rPr>
        <w:t xml:space="preserve">; </w:t>
      </w:r>
      <w:hyperlink r:id="rId94" w:history="1">
        <w:r w:rsidR="00173997" w:rsidRPr="00F57C13">
          <w:rPr>
            <w:rStyle w:val="Hyperlink"/>
            <w:bCs/>
            <w:i/>
            <w:iCs/>
          </w:rPr>
          <w:t>Study Guide</w:t>
        </w:r>
      </w:hyperlink>
      <w:r w:rsidR="00173997">
        <w:rPr>
          <w:rStyle w:val="Hyperlink"/>
          <w:bCs/>
          <w:i/>
          <w:iCs/>
        </w:rPr>
        <w:br/>
      </w:r>
      <w:r w:rsidR="00173997" w:rsidRPr="005055FB">
        <w:rPr>
          <w:bCs/>
        </w:rPr>
        <w:t>(page numbers from the text are noted in brackets [#] preceding quotes or relevant passages; note that e-book page numbers can differ from hardcopy books, but should be close)</w:t>
      </w:r>
    </w:p>
    <w:p w14:paraId="7BFDDDA1" w14:textId="77777777" w:rsidR="00173997" w:rsidRDefault="00173997" w:rsidP="00173997">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552C5250" w14:textId="77777777" w:rsidR="00173997" w:rsidRPr="00771AD1" w:rsidRDefault="00173997" w:rsidP="00173997">
      <w:pPr>
        <w:rPr>
          <w:bCs/>
        </w:rPr>
      </w:pPr>
      <w:r>
        <w:rPr>
          <w:bCs/>
        </w:rPr>
        <w:br w:type="page"/>
      </w:r>
    </w:p>
    <w:p w14:paraId="696D66FD" w14:textId="778429BA" w:rsidR="003376FE" w:rsidRDefault="003376FE" w:rsidP="003376FE">
      <w:pPr>
        <w:jc w:val="center"/>
        <w:rPr>
          <w:sz w:val="44"/>
          <w:szCs w:val="44"/>
        </w:rPr>
      </w:pPr>
      <w:r>
        <w:rPr>
          <w:sz w:val="44"/>
          <w:szCs w:val="44"/>
        </w:rPr>
        <w:lastRenderedPageBreak/>
        <w:t>Chapter 10</w:t>
      </w:r>
    </w:p>
    <w:p w14:paraId="2514DD4A" w14:textId="41C514DB" w:rsidR="003376FE" w:rsidRPr="00A51F65" w:rsidRDefault="003376FE" w:rsidP="003376FE">
      <w:pPr>
        <w:pStyle w:val="ListParagraph"/>
        <w:numPr>
          <w:ilvl w:val="0"/>
          <w:numId w:val="3"/>
        </w:numPr>
        <w:ind w:left="360"/>
        <w:rPr>
          <w:b/>
        </w:rPr>
      </w:pPr>
      <w:r>
        <w:rPr>
          <w:b/>
        </w:rPr>
        <w:t>Opening Prayer</w:t>
      </w:r>
      <w:r>
        <w:rPr>
          <w:bCs/>
          <w:i/>
          <w:iCs/>
        </w:rPr>
        <w:t xml:space="preserve">.  </w:t>
      </w:r>
      <w:r>
        <w:rPr>
          <w:bCs/>
          <w:i/>
          <w:iCs/>
        </w:rPr>
        <w:br/>
      </w:r>
      <w:r w:rsidR="004936F2">
        <w:rPr>
          <w:bCs/>
          <w:i/>
          <w:iCs/>
        </w:rPr>
        <w:t>Dear Lord</w:t>
      </w:r>
      <w:r>
        <w:rPr>
          <w:bCs/>
          <w:i/>
          <w:iCs/>
        </w:rPr>
        <w:t xml:space="preserve">, </w:t>
      </w:r>
      <w:r w:rsidR="004936F2">
        <w:rPr>
          <w:bCs/>
          <w:i/>
          <w:iCs/>
        </w:rPr>
        <w:t>today we ask that you open our minds and hearts to new perspectives inspired by those around us and your Holy Spirit</w:t>
      </w:r>
      <w:r>
        <w:rPr>
          <w:bCs/>
          <w:i/>
          <w:iCs/>
        </w:rPr>
        <w:t>.  In Jesus’ name.  Amen.</w:t>
      </w:r>
      <w:r>
        <w:rPr>
          <w:bCs/>
          <w:i/>
          <w:iCs/>
        </w:rPr>
        <w:br/>
      </w:r>
    </w:p>
    <w:p w14:paraId="2C7A3082" w14:textId="555DC163" w:rsidR="003376FE" w:rsidRPr="00561B5C" w:rsidRDefault="003376FE" w:rsidP="003376FE">
      <w:pPr>
        <w:pStyle w:val="ListParagraph"/>
        <w:numPr>
          <w:ilvl w:val="0"/>
          <w:numId w:val="3"/>
        </w:numPr>
        <w:ind w:left="360"/>
        <w:rPr>
          <w:b/>
        </w:rPr>
      </w:pPr>
      <w:r>
        <w:rPr>
          <w:b/>
        </w:rPr>
        <w:t xml:space="preserve">Chapter </w:t>
      </w:r>
      <w:r w:rsidR="00791C07">
        <w:rPr>
          <w:b/>
        </w:rPr>
        <w:t xml:space="preserve">10 </w:t>
      </w:r>
      <w:r w:rsidR="00B80DBC">
        <w:rPr>
          <w:b/>
        </w:rPr>
        <w:t>–</w:t>
      </w:r>
      <w:r w:rsidR="00791C07">
        <w:rPr>
          <w:b/>
        </w:rPr>
        <w:t xml:space="preserve"> </w:t>
      </w:r>
      <w:r w:rsidR="00B80DBC">
        <w:rPr>
          <w:b/>
        </w:rPr>
        <w:t>Divine Diversity</w:t>
      </w:r>
    </w:p>
    <w:p w14:paraId="70E89281" w14:textId="77777777" w:rsidR="00163712" w:rsidRDefault="00163712" w:rsidP="00163712">
      <w:pPr>
        <w:pStyle w:val="ListParagraph"/>
        <w:numPr>
          <w:ilvl w:val="1"/>
          <w:numId w:val="3"/>
        </w:numPr>
        <w:ind w:left="1080"/>
        <w:rPr>
          <w:bCs/>
        </w:rPr>
      </w:pPr>
      <w:r>
        <w:rPr>
          <w:bCs/>
        </w:rPr>
        <w:t>Taylor experienced holy envy by going through a period of doubt in which she discarded previous theological baggage and reimagined her own tradition.</w:t>
      </w:r>
    </w:p>
    <w:p w14:paraId="254944FE" w14:textId="77777777" w:rsidR="00163712" w:rsidRDefault="00163712" w:rsidP="00163712">
      <w:pPr>
        <w:pStyle w:val="ListParagraph"/>
        <w:numPr>
          <w:ilvl w:val="2"/>
          <w:numId w:val="3"/>
        </w:numPr>
        <w:ind w:left="1800"/>
        <w:rPr>
          <w:bCs/>
        </w:rPr>
      </w:pPr>
      <w:r>
        <w:rPr>
          <w:bCs/>
        </w:rPr>
        <w:t>Have you gone through such a period in your life - perhaps a period when your faith was tested?</w:t>
      </w:r>
    </w:p>
    <w:p w14:paraId="06E88DEF" w14:textId="77777777" w:rsidR="00163712" w:rsidRDefault="00163712" w:rsidP="00163712">
      <w:pPr>
        <w:pStyle w:val="ListParagraph"/>
        <w:numPr>
          <w:ilvl w:val="2"/>
          <w:numId w:val="3"/>
        </w:numPr>
        <w:ind w:left="1800"/>
        <w:rPr>
          <w:bCs/>
        </w:rPr>
      </w:pPr>
      <w:r>
        <w:rPr>
          <w:bCs/>
        </w:rPr>
        <w:t>Do you think such a period is helpful, or perhaps even essential, in growing your faith?</w:t>
      </w:r>
    </w:p>
    <w:p w14:paraId="2299AC25" w14:textId="77777777" w:rsidR="00163712" w:rsidRDefault="00163712" w:rsidP="00163712">
      <w:pPr>
        <w:pStyle w:val="ListParagraph"/>
        <w:numPr>
          <w:ilvl w:val="1"/>
          <w:numId w:val="3"/>
        </w:numPr>
        <w:ind w:left="1080"/>
        <w:rPr>
          <w:bCs/>
        </w:rPr>
      </w:pPr>
      <w:r>
        <w:rPr>
          <w:bCs/>
        </w:rPr>
        <w:t>[175] “It is a great thing to see something familiar from an unfamiliar angle for the first time.”</w:t>
      </w:r>
    </w:p>
    <w:p w14:paraId="7C6DC242" w14:textId="77777777" w:rsidR="00163712" w:rsidRDefault="00163712" w:rsidP="00163712">
      <w:pPr>
        <w:pStyle w:val="ListParagraph"/>
        <w:numPr>
          <w:ilvl w:val="2"/>
          <w:numId w:val="3"/>
        </w:numPr>
        <w:ind w:left="1800"/>
        <w:rPr>
          <w:bCs/>
        </w:rPr>
      </w:pPr>
      <w:r w:rsidRPr="00163712">
        <w:rPr>
          <w:bCs/>
        </w:rPr>
        <w:t>Blind</w:t>
      </w:r>
      <w:r>
        <w:rPr>
          <w:b/>
        </w:rPr>
        <w:t xml:space="preserve"> Spot Eye Test</w:t>
      </w:r>
    </w:p>
    <w:p w14:paraId="19C24E5F" w14:textId="77777777" w:rsidR="00163712" w:rsidRPr="006446A3" w:rsidRDefault="00163712" w:rsidP="00163712">
      <w:pPr>
        <w:pStyle w:val="ListParagraph"/>
        <w:numPr>
          <w:ilvl w:val="3"/>
          <w:numId w:val="17"/>
        </w:numPr>
        <w:rPr>
          <w:bCs/>
        </w:rPr>
      </w:pPr>
      <w:r w:rsidRPr="006446A3">
        <w:rPr>
          <w:bCs/>
        </w:rPr>
        <w:t>Close your left eye.</w:t>
      </w:r>
    </w:p>
    <w:p w14:paraId="4E4557AC" w14:textId="77777777" w:rsidR="00163712" w:rsidRPr="006446A3" w:rsidRDefault="00163712" w:rsidP="00163712">
      <w:pPr>
        <w:pStyle w:val="ListParagraph"/>
        <w:numPr>
          <w:ilvl w:val="3"/>
          <w:numId w:val="17"/>
        </w:numPr>
        <w:rPr>
          <w:bCs/>
        </w:rPr>
      </w:pPr>
      <w:r w:rsidRPr="006446A3">
        <w:rPr>
          <w:bCs/>
        </w:rPr>
        <w:t>Fully stretch out your left arm in front of you, palm facing away.</w:t>
      </w:r>
    </w:p>
    <w:p w14:paraId="55412E0F" w14:textId="77777777" w:rsidR="00163712" w:rsidRPr="006446A3" w:rsidRDefault="00163712" w:rsidP="00163712">
      <w:pPr>
        <w:pStyle w:val="ListParagraph"/>
        <w:numPr>
          <w:ilvl w:val="3"/>
          <w:numId w:val="17"/>
        </w:numPr>
        <w:rPr>
          <w:bCs/>
        </w:rPr>
      </w:pPr>
      <w:r w:rsidRPr="006446A3">
        <w:rPr>
          <w:bCs/>
        </w:rPr>
        <w:t>Make a partial fist with your left hand, with your index finger pointing upwards and your thumb pointing to the right (making an ‘L’).</w:t>
      </w:r>
    </w:p>
    <w:p w14:paraId="4090E7B7" w14:textId="77777777" w:rsidR="00163712" w:rsidRPr="006446A3" w:rsidRDefault="00163712" w:rsidP="00163712">
      <w:pPr>
        <w:pStyle w:val="ListParagraph"/>
        <w:numPr>
          <w:ilvl w:val="3"/>
          <w:numId w:val="17"/>
        </w:numPr>
        <w:rPr>
          <w:bCs/>
        </w:rPr>
      </w:pPr>
      <w:r w:rsidRPr="006446A3">
        <w:rPr>
          <w:bCs/>
        </w:rPr>
        <w:t>Fixate your vision on the top of your left index finger.</w:t>
      </w:r>
    </w:p>
    <w:p w14:paraId="12163166" w14:textId="77777777" w:rsidR="00163712" w:rsidRPr="006446A3" w:rsidRDefault="00163712" w:rsidP="00163712">
      <w:pPr>
        <w:pStyle w:val="ListParagraph"/>
        <w:numPr>
          <w:ilvl w:val="3"/>
          <w:numId w:val="17"/>
        </w:numPr>
        <w:rPr>
          <w:bCs/>
        </w:rPr>
      </w:pPr>
      <w:r w:rsidRPr="006446A3">
        <w:rPr>
          <w:bCs/>
        </w:rPr>
        <w:t>Stretch out your right arm and mirror your left hand. Let the tips of your thumbs touch.</w:t>
      </w:r>
    </w:p>
    <w:p w14:paraId="7871C854" w14:textId="77777777" w:rsidR="00163712" w:rsidRDefault="00163712" w:rsidP="00163712">
      <w:pPr>
        <w:pStyle w:val="ListParagraph"/>
        <w:numPr>
          <w:ilvl w:val="3"/>
          <w:numId w:val="17"/>
        </w:numPr>
        <w:rPr>
          <w:bCs/>
        </w:rPr>
      </w:pPr>
      <w:r w:rsidRPr="006446A3">
        <w:rPr>
          <w:bCs/>
        </w:rPr>
        <w:t>Without moving your gaze from the top of your left index finger, observe your right index finger.</w:t>
      </w:r>
    </w:p>
    <w:p w14:paraId="401F3A26" w14:textId="77777777" w:rsidR="00163712" w:rsidRDefault="00163712" w:rsidP="00163712">
      <w:pPr>
        <w:pStyle w:val="ListParagraph"/>
        <w:numPr>
          <w:ilvl w:val="2"/>
          <w:numId w:val="3"/>
        </w:numPr>
        <w:ind w:left="1800"/>
        <w:rPr>
          <w:bCs/>
        </w:rPr>
      </w:pPr>
      <w:r>
        <w:rPr>
          <w:bCs/>
        </w:rPr>
        <w:t>Caused by the optic nerve obscuring part of the retina.  Your brain compensates for this blind spot with information from both eyes.</w:t>
      </w:r>
    </w:p>
    <w:p w14:paraId="0906928F" w14:textId="77777777" w:rsidR="00163712" w:rsidRDefault="00163712" w:rsidP="00163712">
      <w:pPr>
        <w:pStyle w:val="ListParagraph"/>
        <w:numPr>
          <w:ilvl w:val="2"/>
          <w:numId w:val="3"/>
        </w:numPr>
        <w:ind w:left="1800"/>
        <w:rPr>
          <w:bCs/>
        </w:rPr>
      </w:pPr>
      <w:r>
        <w:rPr>
          <w:bCs/>
        </w:rPr>
        <w:t>What are the root causes of our spiritual blind spots?  What keeps us from seeing the whole picture?</w:t>
      </w:r>
    </w:p>
    <w:p w14:paraId="5C3127C1" w14:textId="01957546" w:rsidR="00163712" w:rsidRDefault="00163712" w:rsidP="00163712">
      <w:pPr>
        <w:pStyle w:val="ListParagraph"/>
        <w:numPr>
          <w:ilvl w:val="1"/>
          <w:numId w:val="3"/>
        </w:numPr>
        <w:ind w:left="1080"/>
        <w:rPr>
          <w:bCs/>
        </w:rPr>
      </w:pPr>
      <w:r>
        <w:rPr>
          <w:bCs/>
        </w:rPr>
        <w:t>Genesis 11:1-9 – The Tower of Babel</w:t>
      </w:r>
    </w:p>
    <w:p w14:paraId="64CEEC9B" w14:textId="77777777" w:rsidR="00163712" w:rsidRDefault="00163712" w:rsidP="00163712">
      <w:pPr>
        <w:pStyle w:val="ListParagraph"/>
        <w:numPr>
          <w:ilvl w:val="2"/>
          <w:numId w:val="3"/>
        </w:numPr>
        <w:ind w:left="1800"/>
        <w:rPr>
          <w:bCs/>
        </w:rPr>
      </w:pPr>
      <w:r>
        <w:rPr>
          <w:bCs/>
        </w:rPr>
        <w:t xml:space="preserve">Read </w:t>
      </w:r>
      <w:r w:rsidRPr="007035D6">
        <w:rPr>
          <w:bCs/>
          <w:i/>
          <w:iCs/>
        </w:rPr>
        <w:t xml:space="preserve">NRSV </w:t>
      </w:r>
    </w:p>
    <w:p w14:paraId="7157D9D0" w14:textId="77777777" w:rsidR="00163712" w:rsidRPr="00C4141F" w:rsidRDefault="00163712" w:rsidP="00163712">
      <w:pPr>
        <w:pStyle w:val="ListParagraph"/>
        <w:numPr>
          <w:ilvl w:val="3"/>
          <w:numId w:val="3"/>
        </w:numPr>
        <w:ind w:left="2520"/>
        <w:rPr>
          <w:bCs/>
        </w:rPr>
      </w:pPr>
      <w:r>
        <w:rPr>
          <w:bCs/>
        </w:rPr>
        <w:t>How have you traditionally interpreted this scripture?</w:t>
      </w:r>
    </w:p>
    <w:p w14:paraId="524BE2CB" w14:textId="77777777" w:rsidR="00163712" w:rsidRPr="00C4141F" w:rsidRDefault="00163712" w:rsidP="00163712">
      <w:pPr>
        <w:pStyle w:val="ListParagraph"/>
        <w:numPr>
          <w:ilvl w:val="2"/>
          <w:numId w:val="3"/>
        </w:numPr>
        <w:ind w:left="1800"/>
        <w:rPr>
          <w:bCs/>
        </w:rPr>
      </w:pPr>
      <w:r w:rsidRPr="00C4141F">
        <w:rPr>
          <w:bCs/>
        </w:rPr>
        <w:t xml:space="preserve">Read </w:t>
      </w:r>
      <w:r w:rsidRPr="007035D6">
        <w:rPr>
          <w:bCs/>
          <w:i/>
          <w:iCs/>
        </w:rPr>
        <w:t>The Message</w:t>
      </w:r>
    </w:p>
    <w:p w14:paraId="444864AE" w14:textId="77777777" w:rsidR="00163712" w:rsidRDefault="00163712" w:rsidP="00163712">
      <w:pPr>
        <w:pStyle w:val="ListParagraph"/>
        <w:numPr>
          <w:ilvl w:val="3"/>
          <w:numId w:val="3"/>
        </w:numPr>
        <w:ind w:left="2520"/>
        <w:rPr>
          <w:bCs/>
        </w:rPr>
      </w:pPr>
      <w:r>
        <w:rPr>
          <w:bCs/>
        </w:rPr>
        <w:t xml:space="preserve">What’s </w:t>
      </w:r>
      <w:proofErr w:type="gramStart"/>
      <w:r>
        <w:rPr>
          <w:bCs/>
        </w:rPr>
        <w:t>different</w:t>
      </w:r>
      <w:proofErr w:type="gramEnd"/>
      <w:r>
        <w:rPr>
          <w:bCs/>
        </w:rPr>
        <w:t>?  Focus on what God says in verse 6.</w:t>
      </w:r>
    </w:p>
    <w:p w14:paraId="284B465F" w14:textId="77777777" w:rsidR="00163712" w:rsidRDefault="00163712" w:rsidP="00163712">
      <w:pPr>
        <w:pStyle w:val="ListParagraph"/>
        <w:numPr>
          <w:ilvl w:val="2"/>
          <w:numId w:val="3"/>
        </w:numPr>
        <w:ind w:left="1800"/>
        <w:rPr>
          <w:bCs/>
        </w:rPr>
      </w:pPr>
      <w:r>
        <w:rPr>
          <w:bCs/>
        </w:rPr>
        <w:t>What are the cultural advantages of diversity?</w:t>
      </w:r>
    </w:p>
    <w:p w14:paraId="6AD77836" w14:textId="77777777" w:rsidR="00163712" w:rsidRDefault="00163712" w:rsidP="00163712">
      <w:pPr>
        <w:pStyle w:val="ListParagraph"/>
        <w:numPr>
          <w:ilvl w:val="2"/>
          <w:numId w:val="3"/>
        </w:numPr>
        <w:ind w:left="1800"/>
        <w:rPr>
          <w:bCs/>
        </w:rPr>
      </w:pPr>
      <w:r>
        <w:rPr>
          <w:bCs/>
        </w:rPr>
        <w:t>What are the religious advantages of diversity?</w:t>
      </w:r>
    </w:p>
    <w:p w14:paraId="672B9751" w14:textId="77777777" w:rsidR="00163712" w:rsidRDefault="00163712" w:rsidP="00163712">
      <w:pPr>
        <w:pStyle w:val="ListParagraph"/>
        <w:numPr>
          <w:ilvl w:val="1"/>
          <w:numId w:val="3"/>
        </w:numPr>
        <w:ind w:left="1080"/>
        <w:rPr>
          <w:bCs/>
        </w:rPr>
      </w:pPr>
      <w:r>
        <w:rPr>
          <w:bCs/>
        </w:rPr>
        <w:t>Jewish midrash [textural interpretation] – creating new stories that stand beside (not replace) existing Bible stories</w:t>
      </w:r>
    </w:p>
    <w:p w14:paraId="0E58E741" w14:textId="5A9D3B01" w:rsidR="00163712" w:rsidRPr="00C4141F" w:rsidRDefault="00163712" w:rsidP="00163712">
      <w:pPr>
        <w:pStyle w:val="ListParagraph"/>
        <w:numPr>
          <w:ilvl w:val="2"/>
          <w:numId w:val="3"/>
        </w:numPr>
        <w:ind w:left="1800"/>
        <w:rPr>
          <w:bCs/>
        </w:rPr>
      </w:pPr>
      <w:r>
        <w:rPr>
          <w:bCs/>
        </w:rPr>
        <w:t xml:space="preserve">Have any of you read or otherwise witnessed a Jewish midrash?  </w:t>
      </w:r>
      <w:r>
        <w:rPr>
          <w:bCs/>
          <w:i/>
          <w:iCs/>
        </w:rPr>
        <w:t xml:space="preserve">All the time – retelling of stories, </w:t>
      </w:r>
      <w:r w:rsidR="00745619">
        <w:rPr>
          <w:bCs/>
          <w:i/>
          <w:iCs/>
        </w:rPr>
        <w:t xml:space="preserve">especially in </w:t>
      </w:r>
      <w:r>
        <w:rPr>
          <w:bCs/>
          <w:i/>
          <w:iCs/>
        </w:rPr>
        <w:t>art, poetry,</w:t>
      </w:r>
      <w:r w:rsidR="00745619">
        <w:rPr>
          <w:bCs/>
          <w:i/>
          <w:iCs/>
        </w:rPr>
        <w:t xml:space="preserve"> and</w:t>
      </w:r>
      <w:r>
        <w:rPr>
          <w:bCs/>
          <w:i/>
          <w:iCs/>
        </w:rPr>
        <w:t xml:space="preserve"> song</w:t>
      </w:r>
    </w:p>
    <w:p w14:paraId="03AC6084" w14:textId="77777777" w:rsidR="00163712" w:rsidRDefault="00163712" w:rsidP="00163712">
      <w:pPr>
        <w:pStyle w:val="ListParagraph"/>
        <w:numPr>
          <w:ilvl w:val="1"/>
          <w:numId w:val="3"/>
        </w:numPr>
        <w:ind w:left="1080"/>
        <w:rPr>
          <w:bCs/>
        </w:rPr>
      </w:pPr>
      <w:r>
        <w:rPr>
          <w:bCs/>
        </w:rPr>
        <w:t>Taylor presents a midrash that reinforces the concept of God promoting diversity</w:t>
      </w:r>
    </w:p>
    <w:p w14:paraId="06FF4867" w14:textId="77777777" w:rsidR="00163712" w:rsidRDefault="00163712" w:rsidP="00163712">
      <w:pPr>
        <w:pStyle w:val="ListParagraph"/>
        <w:numPr>
          <w:ilvl w:val="2"/>
          <w:numId w:val="3"/>
        </w:numPr>
        <w:ind w:left="1800"/>
        <w:rPr>
          <w:bCs/>
        </w:rPr>
      </w:pPr>
      <w:r>
        <w:rPr>
          <w:bCs/>
        </w:rPr>
        <w:t>Because of their frustration with trying to understand differences in language, people gathered with others of the same language</w:t>
      </w:r>
    </w:p>
    <w:p w14:paraId="0A893D7C" w14:textId="77777777" w:rsidR="00163712" w:rsidRDefault="00163712" w:rsidP="00163712">
      <w:pPr>
        <w:pStyle w:val="ListParagraph"/>
        <w:numPr>
          <w:ilvl w:val="2"/>
          <w:numId w:val="3"/>
        </w:numPr>
        <w:ind w:left="1800"/>
        <w:rPr>
          <w:bCs/>
        </w:rPr>
      </w:pPr>
      <w:r>
        <w:rPr>
          <w:bCs/>
        </w:rPr>
        <w:t>Sounds like the recent nationalist trends</w:t>
      </w:r>
    </w:p>
    <w:p w14:paraId="4E087C03" w14:textId="77777777" w:rsidR="00163712" w:rsidRDefault="00163712" w:rsidP="00163712">
      <w:pPr>
        <w:pStyle w:val="ListParagraph"/>
        <w:numPr>
          <w:ilvl w:val="3"/>
          <w:numId w:val="3"/>
        </w:numPr>
        <w:ind w:left="2520"/>
        <w:rPr>
          <w:bCs/>
        </w:rPr>
      </w:pPr>
      <w:r>
        <w:rPr>
          <w:bCs/>
        </w:rPr>
        <w:t>Is our world just in a cycle of nationalism vs. globalism, or are the scales tipping more permanently toward nationalism?</w:t>
      </w:r>
    </w:p>
    <w:p w14:paraId="368A613F" w14:textId="77777777" w:rsidR="00163712" w:rsidRDefault="00163712" w:rsidP="00163712">
      <w:pPr>
        <w:pStyle w:val="ListParagraph"/>
        <w:numPr>
          <w:ilvl w:val="3"/>
          <w:numId w:val="3"/>
        </w:numPr>
        <w:ind w:left="2520"/>
        <w:rPr>
          <w:bCs/>
        </w:rPr>
      </w:pPr>
      <w:r>
        <w:rPr>
          <w:bCs/>
        </w:rPr>
        <w:t>Is this nationalism fighting or supporting God’s will?</w:t>
      </w:r>
    </w:p>
    <w:p w14:paraId="75C185C6" w14:textId="77777777" w:rsidR="00163712" w:rsidRDefault="00163712" w:rsidP="00163712">
      <w:pPr>
        <w:pStyle w:val="ListParagraph"/>
        <w:numPr>
          <w:ilvl w:val="1"/>
          <w:numId w:val="3"/>
        </w:numPr>
        <w:ind w:left="1080"/>
        <w:rPr>
          <w:bCs/>
        </w:rPr>
      </w:pPr>
      <w:r>
        <w:rPr>
          <w:bCs/>
        </w:rPr>
        <w:t xml:space="preserve">[182] Jonathan Sacks – “The greatest single antidote to violence is </w:t>
      </w:r>
      <w:r>
        <w:rPr>
          <w:bCs/>
          <w:i/>
          <w:iCs/>
        </w:rPr>
        <w:t>conversation</w:t>
      </w:r>
      <w:r>
        <w:rPr>
          <w:bCs/>
        </w:rPr>
        <w:t>.”</w:t>
      </w:r>
    </w:p>
    <w:p w14:paraId="1C35FF9B" w14:textId="09BDBC5D" w:rsidR="00163712" w:rsidRDefault="00163712" w:rsidP="00163712">
      <w:pPr>
        <w:pStyle w:val="ListParagraph"/>
        <w:numPr>
          <w:ilvl w:val="2"/>
          <w:numId w:val="3"/>
        </w:numPr>
        <w:ind w:left="1800"/>
        <w:rPr>
          <w:bCs/>
        </w:rPr>
      </w:pPr>
      <w:r>
        <w:rPr>
          <w:bCs/>
        </w:rPr>
        <w:t xml:space="preserve">How do you see this playing out in </w:t>
      </w:r>
      <w:r w:rsidR="00E56E8C">
        <w:rPr>
          <w:bCs/>
        </w:rPr>
        <w:t>current national and global</w:t>
      </w:r>
      <w:r>
        <w:rPr>
          <w:bCs/>
        </w:rPr>
        <w:t xml:space="preserve"> events?</w:t>
      </w:r>
    </w:p>
    <w:p w14:paraId="5E9BAEC1" w14:textId="1EDF0644" w:rsidR="00163712" w:rsidRDefault="00163712" w:rsidP="00163712">
      <w:pPr>
        <w:pStyle w:val="ListParagraph"/>
        <w:numPr>
          <w:ilvl w:val="1"/>
          <w:numId w:val="3"/>
        </w:numPr>
        <w:ind w:left="1080"/>
        <w:rPr>
          <w:bCs/>
        </w:rPr>
      </w:pPr>
      <w:r>
        <w:rPr>
          <w:bCs/>
        </w:rPr>
        <w:t>[182] “It [Babel / own church] is a beautiful place to rest, but it is not the best place to stay.”</w:t>
      </w:r>
    </w:p>
    <w:p w14:paraId="158C0CF7" w14:textId="55543F61" w:rsidR="00163712" w:rsidRDefault="00163712" w:rsidP="00163712">
      <w:pPr>
        <w:pStyle w:val="ListParagraph"/>
        <w:numPr>
          <w:ilvl w:val="2"/>
          <w:numId w:val="3"/>
        </w:numPr>
        <w:ind w:left="1800"/>
        <w:rPr>
          <w:bCs/>
        </w:rPr>
      </w:pPr>
      <w:r>
        <w:rPr>
          <w:bCs/>
        </w:rPr>
        <w:t>Can you think of an example of a place you stayed that was not “restful” due to its differences from your normal experience?</w:t>
      </w:r>
    </w:p>
    <w:p w14:paraId="38DA13F5" w14:textId="77777777" w:rsidR="00163712" w:rsidRPr="005B6155" w:rsidRDefault="00163712" w:rsidP="00163712">
      <w:pPr>
        <w:pStyle w:val="ListParagraph"/>
        <w:numPr>
          <w:ilvl w:val="2"/>
          <w:numId w:val="3"/>
        </w:numPr>
        <w:ind w:left="1800"/>
        <w:rPr>
          <w:bCs/>
        </w:rPr>
      </w:pPr>
      <w:r>
        <w:rPr>
          <w:bCs/>
        </w:rPr>
        <w:t>In what ways was this place better than your more restful place?</w:t>
      </w:r>
    </w:p>
    <w:p w14:paraId="213C68A2" w14:textId="2530F316" w:rsidR="00163712" w:rsidRDefault="00163712" w:rsidP="00163712">
      <w:pPr>
        <w:pStyle w:val="ListParagraph"/>
        <w:numPr>
          <w:ilvl w:val="1"/>
          <w:numId w:val="3"/>
        </w:numPr>
        <w:ind w:left="1080"/>
        <w:rPr>
          <w:bCs/>
        </w:rPr>
      </w:pPr>
      <w:r>
        <w:rPr>
          <w:bCs/>
        </w:rPr>
        <w:lastRenderedPageBreak/>
        <w:t xml:space="preserve">[184] </w:t>
      </w:r>
      <w:r w:rsidR="00CB09FC">
        <w:rPr>
          <w:bCs/>
        </w:rPr>
        <w:t>Taylor</w:t>
      </w:r>
      <w:r w:rsidR="002A6D28">
        <w:rPr>
          <w:bCs/>
        </w:rPr>
        <w:t xml:space="preserve"> poses the question – </w:t>
      </w:r>
      <w:r>
        <w:rPr>
          <w:bCs/>
        </w:rPr>
        <w:t>“What is the story you are working on that doesn’t have an ending yet?”</w:t>
      </w:r>
    </w:p>
    <w:p w14:paraId="2586E565" w14:textId="77777777" w:rsidR="00163712" w:rsidRPr="006446A3" w:rsidRDefault="00163712" w:rsidP="00163712">
      <w:pPr>
        <w:pStyle w:val="ListParagraph"/>
        <w:numPr>
          <w:ilvl w:val="2"/>
          <w:numId w:val="3"/>
        </w:numPr>
        <w:ind w:left="1800"/>
        <w:rPr>
          <w:bCs/>
        </w:rPr>
      </w:pPr>
      <w:r>
        <w:rPr>
          <w:bCs/>
        </w:rPr>
        <w:t>How might you answer this question?</w:t>
      </w:r>
    </w:p>
    <w:p w14:paraId="23FE7486" w14:textId="46A46B81" w:rsidR="00B80DBC" w:rsidRPr="00B80DBC" w:rsidRDefault="00163712" w:rsidP="00163712">
      <w:pPr>
        <w:pStyle w:val="ListParagraph"/>
        <w:numPr>
          <w:ilvl w:val="1"/>
          <w:numId w:val="3"/>
        </w:numPr>
        <w:ind w:left="1080"/>
        <w:rPr>
          <w:bCs/>
        </w:rPr>
      </w:pPr>
      <w:r>
        <w:rPr>
          <w:bCs/>
        </w:rPr>
        <w:t>At what stage in your faith journey does it make most sense to go through a holy envy period where you are entertaining a variety of religious visions?  Is there a time when it doesn’t make sense?</w:t>
      </w:r>
    </w:p>
    <w:p w14:paraId="63B87192" w14:textId="42BD7421" w:rsidR="003376FE" w:rsidRPr="00832147" w:rsidRDefault="003376FE" w:rsidP="003376FE">
      <w:pPr>
        <w:pStyle w:val="ListParagraph"/>
        <w:numPr>
          <w:ilvl w:val="1"/>
          <w:numId w:val="3"/>
        </w:numPr>
        <w:ind w:left="1080"/>
        <w:rPr>
          <w:bCs/>
        </w:rPr>
      </w:pPr>
      <w:r>
        <w:rPr>
          <w:bCs/>
        </w:rPr>
        <w:t>Other reflections?</w:t>
      </w:r>
      <w:r>
        <w:rPr>
          <w:bCs/>
        </w:rPr>
        <w:br/>
      </w:r>
    </w:p>
    <w:p w14:paraId="35E9CDF3" w14:textId="77777777" w:rsidR="003376FE" w:rsidRDefault="003376FE" w:rsidP="003376FE">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658EA9EF" w14:textId="77777777" w:rsidR="003376FE" w:rsidRDefault="003376FE" w:rsidP="003376FE">
      <w:pPr>
        <w:spacing w:line="240" w:lineRule="auto"/>
        <w:rPr>
          <w:bCs/>
        </w:rPr>
      </w:pPr>
      <w:r>
        <w:rPr>
          <w:bCs/>
        </w:rPr>
        <w:t>References for material:</w:t>
      </w:r>
    </w:p>
    <w:p w14:paraId="2D1A1AAE" w14:textId="77777777" w:rsidR="003376FE" w:rsidRDefault="00000000" w:rsidP="003376FE">
      <w:pPr>
        <w:pStyle w:val="ListParagraph"/>
        <w:numPr>
          <w:ilvl w:val="0"/>
          <w:numId w:val="4"/>
        </w:numPr>
        <w:spacing w:after="200" w:line="240" w:lineRule="auto"/>
        <w:rPr>
          <w:bCs/>
        </w:rPr>
      </w:pPr>
      <w:hyperlink r:id="rId95" w:history="1">
        <w:r w:rsidR="003376FE" w:rsidRPr="00753F6E">
          <w:rPr>
            <w:rStyle w:val="Hyperlink"/>
            <w:bCs/>
            <w:i/>
            <w:iCs/>
          </w:rPr>
          <w:t>Holy Envy: Finding God in the Faith of Others</w:t>
        </w:r>
      </w:hyperlink>
      <w:r w:rsidR="003376FE">
        <w:rPr>
          <w:bCs/>
          <w:i/>
          <w:iCs/>
        </w:rPr>
        <w:t xml:space="preserve">; </w:t>
      </w:r>
      <w:hyperlink r:id="rId96" w:history="1">
        <w:r w:rsidR="003376FE" w:rsidRPr="00F57C13">
          <w:rPr>
            <w:rStyle w:val="Hyperlink"/>
            <w:bCs/>
            <w:i/>
            <w:iCs/>
          </w:rPr>
          <w:t>Study Guide</w:t>
        </w:r>
      </w:hyperlink>
      <w:r w:rsidR="003376FE">
        <w:rPr>
          <w:rStyle w:val="Hyperlink"/>
          <w:bCs/>
          <w:i/>
          <w:iCs/>
        </w:rPr>
        <w:br/>
      </w:r>
      <w:r w:rsidR="003376FE" w:rsidRPr="005055FB">
        <w:rPr>
          <w:bCs/>
        </w:rPr>
        <w:t>(page numbers from the text are noted in brackets [#] preceding quotes or relevant passages; note that e-book page numbers can differ from hardcopy books, but should be close)</w:t>
      </w:r>
    </w:p>
    <w:p w14:paraId="5D7E4B6B" w14:textId="77777777" w:rsidR="003376FE" w:rsidRDefault="003376FE" w:rsidP="003376FE">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24727AF2" w14:textId="416E1E2F" w:rsidR="003D631F" w:rsidRDefault="003D631F">
      <w:pPr>
        <w:rPr>
          <w:bCs/>
        </w:rPr>
      </w:pPr>
      <w:r>
        <w:rPr>
          <w:bCs/>
        </w:rPr>
        <w:br w:type="page"/>
      </w:r>
    </w:p>
    <w:p w14:paraId="742AB5AD" w14:textId="251769EC" w:rsidR="003D631F" w:rsidRDefault="003D631F" w:rsidP="003D631F">
      <w:pPr>
        <w:jc w:val="center"/>
        <w:rPr>
          <w:sz w:val="44"/>
          <w:szCs w:val="44"/>
        </w:rPr>
      </w:pPr>
      <w:r>
        <w:rPr>
          <w:sz w:val="44"/>
          <w:szCs w:val="44"/>
        </w:rPr>
        <w:lastRenderedPageBreak/>
        <w:t>Chapter 11</w:t>
      </w:r>
    </w:p>
    <w:p w14:paraId="25889BEB" w14:textId="34BDDC1F" w:rsidR="003D631F" w:rsidRPr="00A51F65" w:rsidRDefault="003D631F" w:rsidP="003D631F">
      <w:pPr>
        <w:pStyle w:val="ListParagraph"/>
        <w:numPr>
          <w:ilvl w:val="0"/>
          <w:numId w:val="3"/>
        </w:numPr>
        <w:ind w:left="360"/>
        <w:rPr>
          <w:b/>
        </w:rPr>
      </w:pPr>
      <w:r>
        <w:rPr>
          <w:b/>
        </w:rPr>
        <w:t>Opening Prayer</w:t>
      </w:r>
      <w:r>
        <w:rPr>
          <w:bCs/>
          <w:i/>
          <w:iCs/>
        </w:rPr>
        <w:t xml:space="preserve">.  </w:t>
      </w:r>
      <w:r>
        <w:rPr>
          <w:bCs/>
          <w:i/>
          <w:iCs/>
        </w:rPr>
        <w:br/>
      </w:r>
      <w:r w:rsidR="00893202">
        <w:rPr>
          <w:bCs/>
          <w:i/>
          <w:iCs/>
        </w:rPr>
        <w:t xml:space="preserve">Heavenly Father, we </w:t>
      </w:r>
      <w:r w:rsidR="00081B0C">
        <w:rPr>
          <w:bCs/>
          <w:i/>
          <w:iCs/>
        </w:rPr>
        <w:t>thank you for our personal expressions of spirituality and our uniquely individual ways of encountering you</w:t>
      </w:r>
      <w:r>
        <w:rPr>
          <w:bCs/>
          <w:i/>
          <w:iCs/>
        </w:rPr>
        <w:t xml:space="preserve">. </w:t>
      </w:r>
      <w:r w:rsidR="0079278C">
        <w:rPr>
          <w:bCs/>
          <w:i/>
          <w:iCs/>
        </w:rPr>
        <w:t xml:space="preserve"> </w:t>
      </w:r>
      <w:r>
        <w:rPr>
          <w:bCs/>
          <w:i/>
          <w:iCs/>
        </w:rPr>
        <w:t>In Jesus’ name.  Amen.</w:t>
      </w:r>
      <w:r>
        <w:rPr>
          <w:bCs/>
          <w:i/>
          <w:iCs/>
        </w:rPr>
        <w:br/>
      </w:r>
    </w:p>
    <w:p w14:paraId="04D259C5" w14:textId="7EED0FF5" w:rsidR="003D631F" w:rsidRPr="00561B5C" w:rsidRDefault="003D631F" w:rsidP="003D631F">
      <w:pPr>
        <w:pStyle w:val="ListParagraph"/>
        <w:numPr>
          <w:ilvl w:val="0"/>
          <w:numId w:val="3"/>
        </w:numPr>
        <w:ind w:left="360"/>
        <w:rPr>
          <w:b/>
        </w:rPr>
      </w:pPr>
      <w:r>
        <w:rPr>
          <w:b/>
        </w:rPr>
        <w:t>Chapter 1</w:t>
      </w:r>
      <w:r w:rsidR="002C6E83">
        <w:rPr>
          <w:b/>
        </w:rPr>
        <w:t xml:space="preserve">1 </w:t>
      </w:r>
      <w:r w:rsidR="00C804B1">
        <w:rPr>
          <w:b/>
        </w:rPr>
        <w:t>–</w:t>
      </w:r>
      <w:r w:rsidR="002C6E83">
        <w:rPr>
          <w:b/>
        </w:rPr>
        <w:t xml:space="preserve"> </w:t>
      </w:r>
      <w:r w:rsidR="00C804B1">
        <w:rPr>
          <w:b/>
        </w:rPr>
        <w:t>The God You Didn’t Make Up</w:t>
      </w:r>
    </w:p>
    <w:p w14:paraId="0CDD2D8A" w14:textId="77777777" w:rsidR="00623799" w:rsidRDefault="00623799" w:rsidP="00CC6265">
      <w:pPr>
        <w:pStyle w:val="ListParagraph"/>
        <w:numPr>
          <w:ilvl w:val="1"/>
          <w:numId w:val="3"/>
        </w:numPr>
        <w:ind w:left="1080"/>
        <w:rPr>
          <w:bCs/>
        </w:rPr>
      </w:pPr>
      <w:r>
        <w:rPr>
          <w:bCs/>
        </w:rPr>
        <w:t xml:space="preserve">What does </w:t>
      </w:r>
      <w:r>
        <w:rPr>
          <w:bCs/>
          <w:i/>
          <w:iCs/>
        </w:rPr>
        <w:t>spirituality</w:t>
      </w:r>
      <w:r>
        <w:rPr>
          <w:bCs/>
        </w:rPr>
        <w:t xml:space="preserve"> mean to you?</w:t>
      </w:r>
    </w:p>
    <w:p w14:paraId="1C28C819" w14:textId="100D9959" w:rsidR="00623799" w:rsidRDefault="00623799" w:rsidP="00CC6265">
      <w:pPr>
        <w:pStyle w:val="ListParagraph"/>
        <w:numPr>
          <w:ilvl w:val="2"/>
          <w:numId w:val="3"/>
        </w:numPr>
        <w:ind w:left="1800"/>
        <w:rPr>
          <w:bCs/>
        </w:rPr>
      </w:pPr>
      <w:r>
        <w:rPr>
          <w:bCs/>
        </w:rPr>
        <w:t>“</w:t>
      </w:r>
      <w:r w:rsidR="0079278C">
        <w:rPr>
          <w:bCs/>
        </w:rPr>
        <w:t>…</w:t>
      </w:r>
      <w:r>
        <w:rPr>
          <w:bCs/>
        </w:rPr>
        <w:t>the active pursuit of the God you didn’t make up”</w:t>
      </w:r>
    </w:p>
    <w:p w14:paraId="63912D10" w14:textId="0F213886" w:rsidR="00623799" w:rsidRDefault="0079278C" w:rsidP="00CC6265">
      <w:pPr>
        <w:pStyle w:val="ListParagraph"/>
        <w:numPr>
          <w:ilvl w:val="3"/>
          <w:numId w:val="3"/>
        </w:numPr>
        <w:ind w:left="2520"/>
        <w:rPr>
          <w:bCs/>
        </w:rPr>
      </w:pPr>
      <w:r>
        <w:rPr>
          <w:bCs/>
        </w:rPr>
        <w:t>How d</w:t>
      </w:r>
      <w:r w:rsidR="00623799">
        <w:rPr>
          <w:bCs/>
        </w:rPr>
        <w:t>oes</w:t>
      </w:r>
      <w:r>
        <w:rPr>
          <w:bCs/>
        </w:rPr>
        <w:t>/doesn’t</w:t>
      </w:r>
      <w:r w:rsidR="00623799">
        <w:rPr>
          <w:bCs/>
        </w:rPr>
        <w:t xml:space="preserve"> this work for you?</w:t>
      </w:r>
    </w:p>
    <w:p w14:paraId="537AB1AD" w14:textId="77777777" w:rsidR="00623799" w:rsidRDefault="00623799" w:rsidP="00CC6265">
      <w:pPr>
        <w:pStyle w:val="ListParagraph"/>
        <w:numPr>
          <w:ilvl w:val="1"/>
          <w:numId w:val="3"/>
        </w:numPr>
        <w:ind w:left="1080"/>
        <w:rPr>
          <w:bCs/>
        </w:rPr>
      </w:pPr>
      <w:r>
        <w:rPr>
          <w:bCs/>
        </w:rPr>
        <w:t>Do you agree with Taylor that your view of God is your own creation?</w:t>
      </w:r>
    </w:p>
    <w:p w14:paraId="24FF2526" w14:textId="77777777" w:rsidR="00623799" w:rsidRDefault="00623799" w:rsidP="00CC6265">
      <w:pPr>
        <w:pStyle w:val="ListParagraph"/>
        <w:numPr>
          <w:ilvl w:val="2"/>
          <w:numId w:val="3"/>
        </w:numPr>
        <w:ind w:left="1800"/>
        <w:rPr>
          <w:bCs/>
        </w:rPr>
      </w:pPr>
      <w:r>
        <w:rPr>
          <w:bCs/>
        </w:rPr>
        <w:t>From where does your view of God originate?</w:t>
      </w:r>
    </w:p>
    <w:p w14:paraId="6B40DA79" w14:textId="77777777" w:rsidR="00623799" w:rsidRDefault="00623799" w:rsidP="00CC6265">
      <w:pPr>
        <w:pStyle w:val="ListParagraph"/>
        <w:numPr>
          <w:ilvl w:val="1"/>
          <w:numId w:val="3"/>
        </w:numPr>
        <w:ind w:left="1080"/>
        <w:rPr>
          <w:bCs/>
        </w:rPr>
      </w:pPr>
      <w:r>
        <w:rPr>
          <w:bCs/>
        </w:rPr>
        <w:t>After studying all the world’s religions, Taylor finds herself still drawn to the teachings that she likes.</w:t>
      </w:r>
    </w:p>
    <w:p w14:paraId="320A5296" w14:textId="77777777" w:rsidR="00623799" w:rsidRDefault="00623799" w:rsidP="00CC6265">
      <w:pPr>
        <w:pStyle w:val="ListParagraph"/>
        <w:numPr>
          <w:ilvl w:val="2"/>
          <w:numId w:val="3"/>
        </w:numPr>
        <w:ind w:left="1800"/>
        <w:rPr>
          <w:bCs/>
        </w:rPr>
      </w:pPr>
      <w:r>
        <w:rPr>
          <w:bCs/>
        </w:rPr>
        <w:t>Is faith a matter of determining what you like?</w:t>
      </w:r>
    </w:p>
    <w:p w14:paraId="510F1D6E" w14:textId="77777777" w:rsidR="00623799" w:rsidRDefault="00623799" w:rsidP="00CC6265">
      <w:pPr>
        <w:pStyle w:val="ListParagraph"/>
        <w:numPr>
          <w:ilvl w:val="1"/>
          <w:numId w:val="3"/>
        </w:numPr>
        <w:ind w:left="1080"/>
        <w:rPr>
          <w:bCs/>
        </w:rPr>
      </w:pPr>
      <w:r>
        <w:rPr>
          <w:bCs/>
        </w:rPr>
        <w:t>How important is it to have broad knowledge of other faiths?</w:t>
      </w:r>
    </w:p>
    <w:p w14:paraId="4BE8F61A" w14:textId="77777777" w:rsidR="00623799" w:rsidRDefault="00623799" w:rsidP="00CC6265">
      <w:pPr>
        <w:pStyle w:val="ListParagraph"/>
        <w:numPr>
          <w:ilvl w:val="1"/>
          <w:numId w:val="3"/>
        </w:numPr>
        <w:ind w:left="1080"/>
        <w:rPr>
          <w:bCs/>
        </w:rPr>
      </w:pPr>
      <w:r>
        <w:rPr>
          <w:bCs/>
        </w:rPr>
        <w:t>Taylor says that to empathize with a bereaved person is more about being “authentically human” than to try to know and emulate their culture</w:t>
      </w:r>
    </w:p>
    <w:p w14:paraId="433627ED" w14:textId="77777777" w:rsidR="00623799" w:rsidRDefault="00623799" w:rsidP="00CC6265">
      <w:pPr>
        <w:pStyle w:val="ListParagraph"/>
        <w:numPr>
          <w:ilvl w:val="2"/>
          <w:numId w:val="3"/>
        </w:numPr>
        <w:ind w:left="1800"/>
        <w:rPr>
          <w:bCs/>
        </w:rPr>
      </w:pPr>
      <w:r>
        <w:rPr>
          <w:bCs/>
        </w:rPr>
        <w:t>What does it mean to be “authentically human”</w:t>
      </w:r>
    </w:p>
    <w:p w14:paraId="0FA678D5" w14:textId="77777777" w:rsidR="00623799" w:rsidRDefault="00623799" w:rsidP="00CC6265">
      <w:pPr>
        <w:pStyle w:val="ListParagraph"/>
        <w:numPr>
          <w:ilvl w:val="2"/>
          <w:numId w:val="3"/>
        </w:numPr>
        <w:ind w:left="1800"/>
        <w:rPr>
          <w:bCs/>
        </w:rPr>
      </w:pPr>
      <w:r>
        <w:rPr>
          <w:bCs/>
        </w:rPr>
        <w:t>Do you think this concept is common across faiths and cultures?</w:t>
      </w:r>
    </w:p>
    <w:p w14:paraId="00762CAB" w14:textId="77777777" w:rsidR="00623799" w:rsidRDefault="00623799" w:rsidP="00CC6265">
      <w:pPr>
        <w:pStyle w:val="ListParagraph"/>
        <w:numPr>
          <w:ilvl w:val="2"/>
          <w:numId w:val="3"/>
        </w:numPr>
        <w:ind w:left="1800"/>
        <w:rPr>
          <w:bCs/>
        </w:rPr>
      </w:pPr>
      <w:r>
        <w:rPr>
          <w:bCs/>
        </w:rPr>
        <w:t>Is Christianity “quite excellent,” as Taylor claims, to speak of what it means to be authentically human?</w:t>
      </w:r>
    </w:p>
    <w:p w14:paraId="509C52D1" w14:textId="77777777" w:rsidR="00623799" w:rsidRDefault="00623799" w:rsidP="00CC6265">
      <w:pPr>
        <w:pStyle w:val="ListParagraph"/>
        <w:numPr>
          <w:ilvl w:val="1"/>
          <w:numId w:val="3"/>
        </w:numPr>
        <w:ind w:left="1080"/>
        <w:rPr>
          <w:bCs/>
        </w:rPr>
      </w:pPr>
      <w:r>
        <w:rPr>
          <w:bCs/>
        </w:rPr>
        <w:t>[194] Where do you find it hardest to “love God in the person standing right in front of you”?</w:t>
      </w:r>
    </w:p>
    <w:p w14:paraId="18220CB2" w14:textId="77777777" w:rsidR="00623799" w:rsidRDefault="00623799" w:rsidP="00CC6265">
      <w:pPr>
        <w:pStyle w:val="ListParagraph"/>
        <w:numPr>
          <w:ilvl w:val="1"/>
          <w:numId w:val="3"/>
        </w:numPr>
        <w:ind w:left="1080"/>
        <w:rPr>
          <w:bCs/>
        </w:rPr>
      </w:pPr>
      <w:r>
        <w:rPr>
          <w:bCs/>
        </w:rPr>
        <w:t xml:space="preserve">What is your reaction to Taylor’s modification of the Golden Rule… “Do unto others as </w:t>
      </w:r>
      <w:r>
        <w:rPr>
          <w:bCs/>
          <w:i/>
          <w:iCs/>
        </w:rPr>
        <w:t>they</w:t>
      </w:r>
      <w:r>
        <w:rPr>
          <w:bCs/>
        </w:rPr>
        <w:t xml:space="preserve"> would have you do unto them (instead of thinking they are just like you)”?</w:t>
      </w:r>
    </w:p>
    <w:p w14:paraId="6D4DD5C3" w14:textId="77777777" w:rsidR="00623799" w:rsidRDefault="00623799" w:rsidP="00CC6265">
      <w:pPr>
        <w:pStyle w:val="ListParagraph"/>
        <w:numPr>
          <w:ilvl w:val="1"/>
          <w:numId w:val="3"/>
        </w:numPr>
        <w:ind w:left="1080"/>
        <w:rPr>
          <w:bCs/>
        </w:rPr>
      </w:pPr>
      <w:r>
        <w:rPr>
          <w:bCs/>
        </w:rPr>
        <w:t xml:space="preserve">Jesus tells several of those he heals that </w:t>
      </w:r>
      <w:r>
        <w:rPr>
          <w:bCs/>
          <w:i/>
          <w:iCs/>
        </w:rPr>
        <w:t>their faith</w:t>
      </w:r>
      <w:r>
        <w:rPr>
          <w:bCs/>
        </w:rPr>
        <w:t xml:space="preserve"> has made them well, as opposed to </w:t>
      </w:r>
      <w:r>
        <w:rPr>
          <w:bCs/>
          <w:i/>
          <w:iCs/>
        </w:rPr>
        <w:t>their faith in Him</w:t>
      </w:r>
      <w:r>
        <w:rPr>
          <w:bCs/>
        </w:rPr>
        <w:t>.</w:t>
      </w:r>
    </w:p>
    <w:p w14:paraId="5E0E9685" w14:textId="77777777" w:rsidR="00623799" w:rsidRDefault="00623799" w:rsidP="00CC6265">
      <w:pPr>
        <w:pStyle w:val="ListParagraph"/>
        <w:numPr>
          <w:ilvl w:val="2"/>
          <w:numId w:val="3"/>
        </w:numPr>
        <w:ind w:left="1800"/>
        <w:rPr>
          <w:bCs/>
        </w:rPr>
      </w:pPr>
      <w:r>
        <w:rPr>
          <w:bCs/>
        </w:rPr>
        <w:t>What’s the difference?</w:t>
      </w:r>
    </w:p>
    <w:p w14:paraId="70B14FBE" w14:textId="77777777" w:rsidR="00623799" w:rsidRDefault="00623799" w:rsidP="00CC6265">
      <w:pPr>
        <w:pStyle w:val="ListParagraph"/>
        <w:numPr>
          <w:ilvl w:val="1"/>
          <w:numId w:val="3"/>
        </w:numPr>
        <w:ind w:left="1080"/>
        <w:rPr>
          <w:bCs/>
        </w:rPr>
      </w:pPr>
      <w:r>
        <w:rPr>
          <w:bCs/>
        </w:rPr>
        <w:t>Who are the strangers in your life?</w:t>
      </w:r>
    </w:p>
    <w:p w14:paraId="5D4D2DA6" w14:textId="77777777" w:rsidR="00623799" w:rsidRDefault="00623799" w:rsidP="00CC6265">
      <w:pPr>
        <w:pStyle w:val="ListParagraph"/>
        <w:numPr>
          <w:ilvl w:val="2"/>
          <w:numId w:val="3"/>
        </w:numPr>
        <w:ind w:left="1800"/>
        <w:rPr>
          <w:bCs/>
        </w:rPr>
      </w:pPr>
      <w:r>
        <w:rPr>
          <w:bCs/>
        </w:rPr>
        <w:t>What are ways in which you can show them love?</w:t>
      </w:r>
    </w:p>
    <w:p w14:paraId="74DD1C6F" w14:textId="2E78B0B1" w:rsidR="00623799" w:rsidRDefault="00623799" w:rsidP="00CC6265">
      <w:pPr>
        <w:pStyle w:val="ListParagraph"/>
        <w:numPr>
          <w:ilvl w:val="1"/>
          <w:numId w:val="3"/>
        </w:numPr>
        <w:ind w:left="1080"/>
        <w:rPr>
          <w:bCs/>
        </w:rPr>
      </w:pPr>
      <w:r>
        <w:rPr>
          <w:bCs/>
        </w:rPr>
        <w:t>Share an instance in which you were either:</w:t>
      </w:r>
    </w:p>
    <w:p w14:paraId="6198B413" w14:textId="77777777" w:rsidR="00623799" w:rsidRDefault="00623799" w:rsidP="00CC6265">
      <w:pPr>
        <w:pStyle w:val="ListParagraph"/>
        <w:numPr>
          <w:ilvl w:val="2"/>
          <w:numId w:val="3"/>
        </w:numPr>
        <w:ind w:left="1800"/>
        <w:rPr>
          <w:bCs/>
        </w:rPr>
      </w:pPr>
      <w:r>
        <w:rPr>
          <w:bCs/>
        </w:rPr>
        <w:t>a stranger and someone showed kindness to you</w:t>
      </w:r>
    </w:p>
    <w:p w14:paraId="3A413084" w14:textId="77777777" w:rsidR="00623799" w:rsidRDefault="00623799" w:rsidP="00CC6265">
      <w:pPr>
        <w:pStyle w:val="ListParagraph"/>
        <w:numPr>
          <w:ilvl w:val="2"/>
          <w:numId w:val="3"/>
        </w:numPr>
        <w:ind w:left="1800"/>
        <w:rPr>
          <w:bCs/>
        </w:rPr>
      </w:pPr>
      <w:r>
        <w:rPr>
          <w:bCs/>
        </w:rPr>
        <w:t>called upon to show kindness to a stranger</w:t>
      </w:r>
    </w:p>
    <w:p w14:paraId="71EF1C34" w14:textId="77777777" w:rsidR="00623799" w:rsidRDefault="00623799" w:rsidP="00CC6265">
      <w:pPr>
        <w:pStyle w:val="ListParagraph"/>
        <w:numPr>
          <w:ilvl w:val="1"/>
          <w:numId w:val="3"/>
        </w:numPr>
        <w:ind w:left="1080"/>
        <w:rPr>
          <w:bCs/>
        </w:rPr>
      </w:pPr>
      <w:r>
        <w:rPr>
          <w:bCs/>
        </w:rPr>
        <w:t>Jonathan Sacks says, “The supreme religious challenge is to see God’s image in one who is not in our image.”</w:t>
      </w:r>
    </w:p>
    <w:p w14:paraId="7D19F870" w14:textId="77777777" w:rsidR="00623799" w:rsidRDefault="00623799" w:rsidP="00CC6265">
      <w:pPr>
        <w:pStyle w:val="ListParagraph"/>
        <w:numPr>
          <w:ilvl w:val="2"/>
          <w:numId w:val="3"/>
        </w:numPr>
        <w:ind w:left="1800"/>
        <w:rPr>
          <w:bCs/>
        </w:rPr>
      </w:pPr>
      <w:r>
        <w:rPr>
          <w:bCs/>
        </w:rPr>
        <w:t>In whom do you see God’s image who is not in your image?</w:t>
      </w:r>
    </w:p>
    <w:p w14:paraId="47E8875B" w14:textId="77777777" w:rsidR="003D631F" w:rsidRPr="00832147" w:rsidRDefault="003D631F" w:rsidP="003D631F">
      <w:pPr>
        <w:pStyle w:val="ListParagraph"/>
        <w:numPr>
          <w:ilvl w:val="1"/>
          <w:numId w:val="3"/>
        </w:numPr>
        <w:ind w:left="1080"/>
        <w:rPr>
          <w:bCs/>
        </w:rPr>
      </w:pPr>
      <w:r>
        <w:rPr>
          <w:bCs/>
        </w:rPr>
        <w:t>Other reflections?</w:t>
      </w:r>
      <w:r>
        <w:rPr>
          <w:bCs/>
        </w:rPr>
        <w:br/>
      </w:r>
    </w:p>
    <w:p w14:paraId="3E9D8606" w14:textId="77777777" w:rsidR="003D631F" w:rsidRDefault="003D631F" w:rsidP="003D631F">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3C2B7776" w14:textId="77777777" w:rsidR="003D631F" w:rsidRDefault="003D631F" w:rsidP="003D631F">
      <w:pPr>
        <w:spacing w:line="240" w:lineRule="auto"/>
        <w:rPr>
          <w:bCs/>
        </w:rPr>
      </w:pPr>
      <w:r>
        <w:rPr>
          <w:bCs/>
        </w:rPr>
        <w:t>References for material:</w:t>
      </w:r>
    </w:p>
    <w:p w14:paraId="6A92B731" w14:textId="77777777" w:rsidR="003D631F" w:rsidRDefault="00000000" w:rsidP="003D631F">
      <w:pPr>
        <w:pStyle w:val="ListParagraph"/>
        <w:numPr>
          <w:ilvl w:val="0"/>
          <w:numId w:val="4"/>
        </w:numPr>
        <w:spacing w:after="200" w:line="240" w:lineRule="auto"/>
        <w:rPr>
          <w:bCs/>
        </w:rPr>
      </w:pPr>
      <w:hyperlink r:id="rId97" w:history="1">
        <w:r w:rsidR="003D631F" w:rsidRPr="00753F6E">
          <w:rPr>
            <w:rStyle w:val="Hyperlink"/>
            <w:bCs/>
            <w:i/>
            <w:iCs/>
          </w:rPr>
          <w:t>Holy Envy: Finding God in the Faith of Others</w:t>
        </w:r>
      </w:hyperlink>
      <w:r w:rsidR="003D631F">
        <w:rPr>
          <w:bCs/>
          <w:i/>
          <w:iCs/>
        </w:rPr>
        <w:t xml:space="preserve">; </w:t>
      </w:r>
      <w:hyperlink r:id="rId98" w:history="1">
        <w:r w:rsidR="003D631F" w:rsidRPr="00F57C13">
          <w:rPr>
            <w:rStyle w:val="Hyperlink"/>
            <w:bCs/>
            <w:i/>
            <w:iCs/>
          </w:rPr>
          <w:t>Study Guide</w:t>
        </w:r>
      </w:hyperlink>
      <w:r w:rsidR="003D631F">
        <w:rPr>
          <w:rStyle w:val="Hyperlink"/>
          <w:bCs/>
          <w:i/>
          <w:iCs/>
        </w:rPr>
        <w:br/>
      </w:r>
      <w:r w:rsidR="003D631F" w:rsidRPr="005055FB">
        <w:rPr>
          <w:bCs/>
        </w:rPr>
        <w:t>(page numbers from the text are noted in brackets [#] preceding quotes or relevant passages; note that e-book page numbers can differ from hardcopy books, but should be close)</w:t>
      </w:r>
    </w:p>
    <w:p w14:paraId="198ABE07" w14:textId="77777777" w:rsidR="003D631F" w:rsidRDefault="003D631F" w:rsidP="003D631F">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7AA8C33E" w14:textId="77777777" w:rsidR="003D631F" w:rsidRPr="00771AD1" w:rsidRDefault="003D631F" w:rsidP="003D631F">
      <w:pPr>
        <w:rPr>
          <w:bCs/>
        </w:rPr>
      </w:pPr>
    </w:p>
    <w:p w14:paraId="3888D39B" w14:textId="1AD46098" w:rsidR="002C6E83" w:rsidRDefault="002C6E83">
      <w:pPr>
        <w:rPr>
          <w:bCs/>
        </w:rPr>
      </w:pPr>
      <w:r>
        <w:rPr>
          <w:bCs/>
        </w:rPr>
        <w:br w:type="page"/>
      </w:r>
    </w:p>
    <w:p w14:paraId="380B01B9" w14:textId="2BB459D4" w:rsidR="002C6E83" w:rsidRDefault="002C6E83" w:rsidP="002C6E83">
      <w:pPr>
        <w:jc w:val="center"/>
        <w:rPr>
          <w:sz w:val="44"/>
          <w:szCs w:val="44"/>
        </w:rPr>
      </w:pPr>
      <w:r>
        <w:rPr>
          <w:sz w:val="44"/>
          <w:szCs w:val="44"/>
        </w:rPr>
        <w:lastRenderedPageBreak/>
        <w:t>Chapter 12</w:t>
      </w:r>
      <w:r w:rsidR="006D53AE">
        <w:rPr>
          <w:sz w:val="44"/>
          <w:szCs w:val="44"/>
        </w:rPr>
        <w:t xml:space="preserve"> &amp; Epilogue</w:t>
      </w:r>
    </w:p>
    <w:p w14:paraId="194DEA47" w14:textId="5A2A3980" w:rsidR="002C6E83" w:rsidRPr="00A51F65" w:rsidRDefault="002C6E83" w:rsidP="002C6E83">
      <w:pPr>
        <w:pStyle w:val="ListParagraph"/>
        <w:numPr>
          <w:ilvl w:val="0"/>
          <w:numId w:val="3"/>
        </w:numPr>
        <w:ind w:left="360"/>
        <w:rPr>
          <w:b/>
        </w:rPr>
      </w:pPr>
      <w:r>
        <w:rPr>
          <w:b/>
        </w:rPr>
        <w:t>Opening Prayer</w:t>
      </w:r>
      <w:r>
        <w:rPr>
          <w:bCs/>
          <w:i/>
          <w:iCs/>
        </w:rPr>
        <w:t xml:space="preserve">.  </w:t>
      </w:r>
      <w:r>
        <w:rPr>
          <w:bCs/>
          <w:i/>
          <w:iCs/>
        </w:rPr>
        <w:br/>
      </w:r>
      <w:r w:rsidR="002B3D63">
        <w:rPr>
          <w:bCs/>
          <w:i/>
          <w:iCs/>
        </w:rPr>
        <w:t>Dear Father, we thank you for the witness and perspectives of all our brethren from the world’s diverse religions</w:t>
      </w:r>
      <w:r>
        <w:rPr>
          <w:bCs/>
          <w:i/>
          <w:iCs/>
        </w:rPr>
        <w:t>.</w:t>
      </w:r>
      <w:r w:rsidR="002B3D63">
        <w:rPr>
          <w:bCs/>
          <w:i/>
          <w:iCs/>
        </w:rPr>
        <w:t xml:space="preserve">  We pray tha</w:t>
      </w:r>
      <w:r w:rsidR="00A90FB1">
        <w:rPr>
          <w:bCs/>
          <w:i/>
          <w:iCs/>
        </w:rPr>
        <w:t>t our increased understanding</w:t>
      </w:r>
      <w:r w:rsidR="00F6506C">
        <w:rPr>
          <w:bCs/>
          <w:i/>
          <w:iCs/>
        </w:rPr>
        <w:t xml:space="preserve"> of them </w:t>
      </w:r>
      <w:proofErr w:type="gramStart"/>
      <w:r w:rsidR="00F6506C">
        <w:rPr>
          <w:bCs/>
          <w:i/>
          <w:iCs/>
        </w:rPr>
        <w:t>strengthen</w:t>
      </w:r>
      <w:proofErr w:type="gramEnd"/>
      <w:r w:rsidR="00F6506C">
        <w:rPr>
          <w:bCs/>
          <w:i/>
          <w:iCs/>
        </w:rPr>
        <w:t xml:space="preserve"> our personal faith in you.</w:t>
      </w:r>
      <w:r>
        <w:rPr>
          <w:bCs/>
          <w:i/>
          <w:iCs/>
        </w:rPr>
        <w:t xml:space="preserve">  In Jesus’ name.  Amen.</w:t>
      </w:r>
      <w:r>
        <w:rPr>
          <w:bCs/>
          <w:i/>
          <w:iCs/>
        </w:rPr>
        <w:br/>
      </w:r>
    </w:p>
    <w:p w14:paraId="5D2177FD" w14:textId="57CE4702" w:rsidR="002C6E83" w:rsidRPr="00561B5C" w:rsidRDefault="002C6E83" w:rsidP="002C6E83">
      <w:pPr>
        <w:pStyle w:val="ListParagraph"/>
        <w:numPr>
          <w:ilvl w:val="0"/>
          <w:numId w:val="3"/>
        </w:numPr>
        <w:ind w:left="360"/>
        <w:rPr>
          <w:b/>
        </w:rPr>
      </w:pPr>
      <w:r>
        <w:rPr>
          <w:b/>
        </w:rPr>
        <w:t xml:space="preserve">Chapter </w:t>
      </w:r>
      <w:r w:rsidR="0077205A">
        <w:rPr>
          <w:b/>
        </w:rPr>
        <w:t>12 – The Final Exam</w:t>
      </w:r>
    </w:p>
    <w:p w14:paraId="13FD666B" w14:textId="77777777" w:rsidR="00017D28" w:rsidRDefault="00017D28" w:rsidP="00017D28">
      <w:pPr>
        <w:pStyle w:val="ListParagraph"/>
        <w:numPr>
          <w:ilvl w:val="1"/>
          <w:numId w:val="3"/>
        </w:numPr>
        <w:ind w:left="1080"/>
        <w:rPr>
          <w:bCs/>
        </w:rPr>
      </w:pPr>
      <w:r>
        <w:rPr>
          <w:bCs/>
        </w:rPr>
        <w:t>What were your favorite and least favorite final exams?</w:t>
      </w:r>
    </w:p>
    <w:p w14:paraId="7B4EDF2C" w14:textId="77777777" w:rsidR="00017D28" w:rsidRDefault="00017D28" w:rsidP="00017D28">
      <w:pPr>
        <w:pStyle w:val="ListParagraph"/>
        <w:numPr>
          <w:ilvl w:val="1"/>
          <w:numId w:val="3"/>
        </w:numPr>
        <w:ind w:left="1080"/>
        <w:rPr>
          <w:bCs/>
        </w:rPr>
      </w:pPr>
      <w:r>
        <w:rPr>
          <w:bCs/>
        </w:rPr>
        <w:t>[204] “When they leave my class, it is the relationships they remember.”</w:t>
      </w:r>
    </w:p>
    <w:p w14:paraId="1BD4A60E" w14:textId="77777777" w:rsidR="00017D28" w:rsidRDefault="00017D28" w:rsidP="00017D28">
      <w:pPr>
        <w:pStyle w:val="ListParagraph"/>
        <w:numPr>
          <w:ilvl w:val="2"/>
          <w:numId w:val="3"/>
        </w:numPr>
        <w:ind w:left="1800"/>
        <w:rPr>
          <w:bCs/>
        </w:rPr>
      </w:pPr>
      <w:r>
        <w:rPr>
          <w:bCs/>
        </w:rPr>
        <w:t>Is that your experience with school?</w:t>
      </w:r>
    </w:p>
    <w:p w14:paraId="47F31F5B" w14:textId="3E973FE6" w:rsidR="00017D28" w:rsidRDefault="007717D2" w:rsidP="00017D28">
      <w:pPr>
        <w:pStyle w:val="ListParagraph"/>
        <w:numPr>
          <w:ilvl w:val="1"/>
          <w:numId w:val="3"/>
        </w:numPr>
        <w:ind w:left="1080"/>
        <w:rPr>
          <w:bCs/>
        </w:rPr>
      </w:pPr>
      <w:r>
        <w:rPr>
          <w:bCs/>
        </w:rPr>
        <w:t>A s</w:t>
      </w:r>
      <w:r w:rsidR="00017D28">
        <w:rPr>
          <w:bCs/>
        </w:rPr>
        <w:t>tudent observes that she wishes Christians were more compassionate and didn’t feel like correcting everyone else.</w:t>
      </w:r>
    </w:p>
    <w:p w14:paraId="5506CFB5" w14:textId="77777777" w:rsidR="00017D28" w:rsidRDefault="00017D28" w:rsidP="00017D28">
      <w:pPr>
        <w:pStyle w:val="ListParagraph"/>
        <w:numPr>
          <w:ilvl w:val="2"/>
          <w:numId w:val="3"/>
        </w:numPr>
        <w:ind w:left="1800"/>
        <w:rPr>
          <w:bCs/>
        </w:rPr>
      </w:pPr>
      <w:r>
        <w:rPr>
          <w:bCs/>
        </w:rPr>
        <w:t>In what ways does this ring true or false for you?</w:t>
      </w:r>
    </w:p>
    <w:p w14:paraId="015B30F1" w14:textId="1A04B218" w:rsidR="00017D28" w:rsidRDefault="00017D28" w:rsidP="00017D28">
      <w:pPr>
        <w:pStyle w:val="ListParagraph"/>
        <w:numPr>
          <w:ilvl w:val="1"/>
          <w:numId w:val="3"/>
        </w:numPr>
        <w:ind w:left="1080"/>
        <w:rPr>
          <w:bCs/>
        </w:rPr>
      </w:pPr>
      <w:r>
        <w:rPr>
          <w:bCs/>
        </w:rPr>
        <w:t xml:space="preserve">Why might Taylor have handed out bumper stickers prior to the unit on Islam </w:t>
      </w:r>
      <w:r w:rsidR="007717D2">
        <w:rPr>
          <w:bCs/>
        </w:rPr>
        <w:t>saying,</w:t>
      </w:r>
      <w:r>
        <w:rPr>
          <w:bCs/>
        </w:rPr>
        <w:t xml:space="preserve"> “Don’t Believe Everything You Think”?</w:t>
      </w:r>
    </w:p>
    <w:p w14:paraId="22714D64" w14:textId="77777777" w:rsidR="00017D28" w:rsidRDefault="00017D28" w:rsidP="00017D28">
      <w:pPr>
        <w:pStyle w:val="ListParagraph"/>
        <w:numPr>
          <w:ilvl w:val="1"/>
          <w:numId w:val="3"/>
        </w:numPr>
        <w:ind w:left="1080"/>
        <w:rPr>
          <w:bCs/>
        </w:rPr>
      </w:pPr>
      <w:r>
        <w:rPr>
          <w:bCs/>
        </w:rPr>
        <w:t>Taylor tries to see God in Christians who disappoint her just as hard as she does for people of other or no faiths.</w:t>
      </w:r>
    </w:p>
    <w:p w14:paraId="6FB2C5E0" w14:textId="77777777" w:rsidR="00017D28" w:rsidRDefault="00017D28" w:rsidP="00017D28">
      <w:pPr>
        <w:pStyle w:val="ListParagraph"/>
        <w:numPr>
          <w:ilvl w:val="2"/>
          <w:numId w:val="3"/>
        </w:numPr>
        <w:ind w:left="1800"/>
        <w:rPr>
          <w:bCs/>
        </w:rPr>
      </w:pPr>
      <w:r>
        <w:rPr>
          <w:bCs/>
        </w:rPr>
        <w:t>Do you find it harder to see God in Christians who disappoint you?</w:t>
      </w:r>
    </w:p>
    <w:p w14:paraId="385E11D5" w14:textId="770AD39F" w:rsidR="00017D28" w:rsidRDefault="00017D28" w:rsidP="00017D28">
      <w:pPr>
        <w:pStyle w:val="ListParagraph"/>
        <w:numPr>
          <w:ilvl w:val="1"/>
          <w:numId w:val="3"/>
        </w:numPr>
        <w:ind w:left="1080"/>
        <w:rPr>
          <w:bCs/>
        </w:rPr>
      </w:pPr>
      <w:r>
        <w:rPr>
          <w:bCs/>
        </w:rPr>
        <w:t>[207] Jesus commanded us to love our neighbor, not to love our religion</w:t>
      </w:r>
    </w:p>
    <w:p w14:paraId="0BDEE662" w14:textId="77777777" w:rsidR="00017D28" w:rsidRDefault="00017D28" w:rsidP="00017D28">
      <w:pPr>
        <w:pStyle w:val="ListParagraph"/>
        <w:numPr>
          <w:ilvl w:val="2"/>
          <w:numId w:val="3"/>
        </w:numPr>
        <w:ind w:left="1800"/>
        <w:rPr>
          <w:bCs/>
        </w:rPr>
      </w:pPr>
      <w:r>
        <w:rPr>
          <w:bCs/>
        </w:rPr>
        <w:t>How do we fall into the trap of loving our religion, even at the expense of our neighbor?</w:t>
      </w:r>
    </w:p>
    <w:p w14:paraId="0138F474" w14:textId="77777777" w:rsidR="00017D28" w:rsidRDefault="00017D28" w:rsidP="00017D28">
      <w:pPr>
        <w:pStyle w:val="ListParagraph"/>
        <w:numPr>
          <w:ilvl w:val="1"/>
          <w:numId w:val="3"/>
        </w:numPr>
        <w:ind w:left="1080"/>
        <w:rPr>
          <w:bCs/>
        </w:rPr>
      </w:pPr>
      <w:r>
        <w:rPr>
          <w:bCs/>
        </w:rPr>
        <w:t>[208] “If it is God you want, look for the light and not the diamond.  There are so many facets, and yet the light is not in any of them.  Their beauty lies in their ability to reflect what is beyond them.”</w:t>
      </w:r>
    </w:p>
    <w:p w14:paraId="0106B81F" w14:textId="77777777" w:rsidR="00017D28" w:rsidRDefault="00017D28" w:rsidP="00017D28">
      <w:pPr>
        <w:pStyle w:val="ListParagraph"/>
        <w:numPr>
          <w:ilvl w:val="2"/>
          <w:numId w:val="3"/>
        </w:numPr>
        <w:ind w:left="1800"/>
        <w:rPr>
          <w:bCs/>
        </w:rPr>
      </w:pPr>
      <w:r>
        <w:rPr>
          <w:bCs/>
        </w:rPr>
        <w:t>How do you interpret this?</w:t>
      </w:r>
    </w:p>
    <w:p w14:paraId="79D236A8" w14:textId="77777777" w:rsidR="00017D28" w:rsidRDefault="00017D28" w:rsidP="00017D28">
      <w:pPr>
        <w:pStyle w:val="ListParagraph"/>
        <w:numPr>
          <w:ilvl w:val="1"/>
          <w:numId w:val="3"/>
        </w:numPr>
        <w:ind w:left="1080"/>
        <w:rPr>
          <w:bCs/>
        </w:rPr>
      </w:pPr>
      <w:r>
        <w:rPr>
          <w:bCs/>
        </w:rPr>
        <w:t>God surprises both the sheep and the goats in whom he chooses.  In the end, it has nothing to do with what they believe, but how they have treated the least important people in their lives.</w:t>
      </w:r>
    </w:p>
    <w:p w14:paraId="1087B59E" w14:textId="77777777" w:rsidR="00017D28" w:rsidRDefault="00017D28" w:rsidP="00017D28">
      <w:pPr>
        <w:pStyle w:val="ListParagraph"/>
        <w:numPr>
          <w:ilvl w:val="2"/>
          <w:numId w:val="3"/>
        </w:numPr>
        <w:ind w:left="1800"/>
        <w:rPr>
          <w:bCs/>
        </w:rPr>
      </w:pPr>
      <w:r>
        <w:rPr>
          <w:bCs/>
        </w:rPr>
        <w:t>How do you reconcile this with Ephesians 2:8 – “For by grace you have been saved through faith, and this is not your own doing; it is the gift of God”?</w:t>
      </w:r>
    </w:p>
    <w:p w14:paraId="414F2CD0" w14:textId="77777777" w:rsidR="00017D28" w:rsidRDefault="00017D28" w:rsidP="00017D28">
      <w:pPr>
        <w:pStyle w:val="ListParagraph"/>
        <w:numPr>
          <w:ilvl w:val="2"/>
          <w:numId w:val="3"/>
        </w:numPr>
        <w:ind w:left="1800"/>
        <w:rPr>
          <w:bCs/>
        </w:rPr>
      </w:pPr>
      <w:r>
        <w:rPr>
          <w:bCs/>
        </w:rPr>
        <w:t>[213] Why can’t people be part sheep and part goats?  Is that perhaps the answer to the previous question?</w:t>
      </w:r>
    </w:p>
    <w:p w14:paraId="15770D2B" w14:textId="2350D8D2" w:rsidR="00017D28" w:rsidRDefault="00017D28" w:rsidP="00017D28">
      <w:pPr>
        <w:pStyle w:val="ListParagraph"/>
        <w:numPr>
          <w:ilvl w:val="1"/>
          <w:numId w:val="3"/>
        </w:numPr>
        <w:ind w:left="1080"/>
        <w:rPr>
          <w:bCs/>
        </w:rPr>
      </w:pPr>
      <w:r>
        <w:rPr>
          <w:bCs/>
        </w:rPr>
        <w:t>Taylor says that her relationships with complex religious strangers have benefited her faith more than grounded religious practice/certainty.</w:t>
      </w:r>
    </w:p>
    <w:p w14:paraId="1340E9CA" w14:textId="77777777" w:rsidR="00017D28" w:rsidRDefault="00017D28" w:rsidP="00017D28">
      <w:pPr>
        <w:pStyle w:val="ListParagraph"/>
        <w:numPr>
          <w:ilvl w:val="2"/>
          <w:numId w:val="3"/>
        </w:numPr>
        <w:ind w:left="1800"/>
        <w:rPr>
          <w:bCs/>
        </w:rPr>
      </w:pPr>
      <w:r>
        <w:rPr>
          <w:bCs/>
        </w:rPr>
        <w:t>What types of religious certainty remain important to you?</w:t>
      </w:r>
    </w:p>
    <w:p w14:paraId="29CCD802" w14:textId="77777777" w:rsidR="00017D28" w:rsidRDefault="00017D28" w:rsidP="00017D28">
      <w:pPr>
        <w:pStyle w:val="ListParagraph"/>
        <w:numPr>
          <w:ilvl w:val="1"/>
          <w:numId w:val="3"/>
        </w:numPr>
        <w:ind w:left="1080"/>
        <w:rPr>
          <w:bCs/>
        </w:rPr>
      </w:pPr>
      <w:r>
        <w:rPr>
          <w:bCs/>
        </w:rPr>
        <w:t>Who are the religious strangers in your life from whom you have benefited, perhaps from shaking up your grounded beliefs?</w:t>
      </w:r>
    </w:p>
    <w:p w14:paraId="680508B6" w14:textId="6D6DD68D" w:rsidR="002C6E83" w:rsidRPr="00832147" w:rsidRDefault="002C6E83" w:rsidP="00017D28">
      <w:pPr>
        <w:pStyle w:val="ListParagraph"/>
        <w:numPr>
          <w:ilvl w:val="1"/>
          <w:numId w:val="3"/>
        </w:numPr>
        <w:ind w:left="1080"/>
        <w:rPr>
          <w:bCs/>
        </w:rPr>
      </w:pPr>
      <w:r>
        <w:rPr>
          <w:bCs/>
        </w:rPr>
        <w:t>Other reflections?</w:t>
      </w:r>
      <w:r>
        <w:rPr>
          <w:bCs/>
        </w:rPr>
        <w:br/>
      </w:r>
    </w:p>
    <w:p w14:paraId="2A7159FC" w14:textId="60A29152" w:rsidR="00017D28" w:rsidRDefault="00017D28" w:rsidP="00017D28">
      <w:pPr>
        <w:pStyle w:val="ListParagraph"/>
        <w:numPr>
          <w:ilvl w:val="0"/>
          <w:numId w:val="3"/>
        </w:numPr>
        <w:ind w:left="360"/>
        <w:rPr>
          <w:b/>
        </w:rPr>
      </w:pPr>
      <w:r>
        <w:rPr>
          <w:b/>
        </w:rPr>
        <w:t>Epilogue</w:t>
      </w:r>
    </w:p>
    <w:p w14:paraId="7105A018" w14:textId="5F39D5BC" w:rsidR="00055E1D" w:rsidRDefault="00055E1D" w:rsidP="00055E1D">
      <w:pPr>
        <w:pStyle w:val="ListParagraph"/>
        <w:numPr>
          <w:ilvl w:val="1"/>
          <w:numId w:val="3"/>
        </w:numPr>
        <w:ind w:left="1080"/>
        <w:rPr>
          <w:bCs/>
        </w:rPr>
      </w:pPr>
      <w:r>
        <w:rPr>
          <w:bCs/>
        </w:rPr>
        <w:t>Taylor describes being on “the edge of the inside” of the circle of her faith tradition.</w:t>
      </w:r>
    </w:p>
    <w:p w14:paraId="7FDBB193" w14:textId="77777777" w:rsidR="00055E1D" w:rsidRDefault="00055E1D" w:rsidP="00055E1D">
      <w:pPr>
        <w:pStyle w:val="ListParagraph"/>
        <w:numPr>
          <w:ilvl w:val="2"/>
          <w:numId w:val="3"/>
        </w:numPr>
        <w:ind w:left="1800"/>
        <w:rPr>
          <w:bCs/>
        </w:rPr>
      </w:pPr>
      <w:r>
        <w:rPr>
          <w:bCs/>
        </w:rPr>
        <w:t>If you were to place yourself in a faith tradition circle, where would you be?</w:t>
      </w:r>
    </w:p>
    <w:p w14:paraId="2A385428" w14:textId="77777777" w:rsidR="00055E1D" w:rsidRPr="00131CB6" w:rsidRDefault="00055E1D" w:rsidP="00055E1D">
      <w:pPr>
        <w:pStyle w:val="ListParagraph"/>
        <w:numPr>
          <w:ilvl w:val="2"/>
          <w:numId w:val="3"/>
        </w:numPr>
        <w:ind w:left="1800"/>
        <w:rPr>
          <w:bCs/>
        </w:rPr>
      </w:pPr>
      <w:r>
        <w:rPr>
          <w:bCs/>
        </w:rPr>
        <w:t>How do you feel about that?</w:t>
      </w:r>
    </w:p>
    <w:p w14:paraId="4E0150D5" w14:textId="48C9766C" w:rsidR="00055E1D" w:rsidRDefault="00055E1D" w:rsidP="00055E1D">
      <w:pPr>
        <w:pStyle w:val="ListParagraph"/>
        <w:numPr>
          <w:ilvl w:val="1"/>
          <w:numId w:val="3"/>
        </w:numPr>
        <w:ind w:left="1080"/>
        <w:rPr>
          <w:bCs/>
        </w:rPr>
      </w:pPr>
      <w:r>
        <w:rPr>
          <w:bCs/>
        </w:rPr>
        <w:t>How has this book challenged your religious practices and traditions?</w:t>
      </w:r>
    </w:p>
    <w:p w14:paraId="51EA0B0C" w14:textId="641ECCEF" w:rsidR="006D0762" w:rsidRPr="006D3FD8" w:rsidRDefault="006D0762" w:rsidP="00055E1D">
      <w:pPr>
        <w:pStyle w:val="ListParagraph"/>
        <w:numPr>
          <w:ilvl w:val="1"/>
          <w:numId w:val="3"/>
        </w:numPr>
        <w:ind w:left="1080"/>
        <w:rPr>
          <w:bCs/>
        </w:rPr>
      </w:pPr>
      <w:r>
        <w:rPr>
          <w:bCs/>
        </w:rPr>
        <w:t>Other reflections?</w:t>
      </w:r>
    </w:p>
    <w:p w14:paraId="420CC374" w14:textId="77777777" w:rsidR="00017D28" w:rsidRPr="00561B5C" w:rsidRDefault="00017D28" w:rsidP="00017D28">
      <w:pPr>
        <w:pStyle w:val="ListParagraph"/>
        <w:ind w:left="360"/>
        <w:rPr>
          <w:b/>
        </w:rPr>
      </w:pPr>
    </w:p>
    <w:p w14:paraId="242C2C39" w14:textId="77777777" w:rsidR="002C6E83" w:rsidRDefault="002C6E83" w:rsidP="002C6E83">
      <w:pPr>
        <w:pStyle w:val="ListParagraph"/>
        <w:numPr>
          <w:ilvl w:val="0"/>
          <w:numId w:val="2"/>
        </w:numPr>
        <w:pBdr>
          <w:bottom w:val="single" w:sz="6" w:space="1" w:color="auto"/>
        </w:pBdr>
        <w:spacing w:after="200" w:line="276" w:lineRule="auto"/>
        <w:rPr>
          <w:b/>
        </w:rPr>
      </w:pPr>
      <w:r>
        <w:rPr>
          <w:b/>
        </w:rPr>
        <w:t>Closing Prayer (</w:t>
      </w:r>
      <w:r w:rsidRPr="00792C57">
        <w:rPr>
          <w:b/>
        </w:rPr>
        <w:t>take turns</w:t>
      </w:r>
      <w:r>
        <w:rPr>
          <w:b/>
        </w:rPr>
        <w:t xml:space="preserve"> among class members</w:t>
      </w:r>
      <w:r w:rsidRPr="00792C57">
        <w:rPr>
          <w:b/>
        </w:rPr>
        <w:t>)</w:t>
      </w:r>
      <w:r>
        <w:rPr>
          <w:b/>
        </w:rPr>
        <w:br/>
      </w:r>
    </w:p>
    <w:p w14:paraId="4DA95515" w14:textId="77777777" w:rsidR="002C6E83" w:rsidRDefault="002C6E83" w:rsidP="002C6E83">
      <w:pPr>
        <w:spacing w:line="240" w:lineRule="auto"/>
        <w:rPr>
          <w:bCs/>
        </w:rPr>
      </w:pPr>
      <w:r>
        <w:rPr>
          <w:bCs/>
        </w:rPr>
        <w:t>References for material:</w:t>
      </w:r>
    </w:p>
    <w:p w14:paraId="7431E051" w14:textId="77777777" w:rsidR="002C6E83" w:rsidRDefault="00000000" w:rsidP="002C6E83">
      <w:pPr>
        <w:pStyle w:val="ListParagraph"/>
        <w:numPr>
          <w:ilvl w:val="0"/>
          <w:numId w:val="4"/>
        </w:numPr>
        <w:spacing w:after="200" w:line="240" w:lineRule="auto"/>
        <w:rPr>
          <w:bCs/>
        </w:rPr>
      </w:pPr>
      <w:hyperlink r:id="rId99" w:history="1">
        <w:r w:rsidR="002C6E83" w:rsidRPr="00753F6E">
          <w:rPr>
            <w:rStyle w:val="Hyperlink"/>
            <w:bCs/>
            <w:i/>
            <w:iCs/>
          </w:rPr>
          <w:t>Holy Envy: Finding God in the Faith of Others</w:t>
        </w:r>
      </w:hyperlink>
      <w:r w:rsidR="002C6E83">
        <w:rPr>
          <w:bCs/>
          <w:i/>
          <w:iCs/>
        </w:rPr>
        <w:t xml:space="preserve">; </w:t>
      </w:r>
      <w:hyperlink r:id="rId100" w:history="1">
        <w:r w:rsidR="002C6E83" w:rsidRPr="00F57C13">
          <w:rPr>
            <w:rStyle w:val="Hyperlink"/>
            <w:bCs/>
            <w:i/>
            <w:iCs/>
          </w:rPr>
          <w:t>Study Guide</w:t>
        </w:r>
      </w:hyperlink>
      <w:r w:rsidR="002C6E83">
        <w:rPr>
          <w:rStyle w:val="Hyperlink"/>
          <w:bCs/>
          <w:i/>
          <w:iCs/>
        </w:rPr>
        <w:br/>
      </w:r>
      <w:r w:rsidR="002C6E83" w:rsidRPr="005055FB">
        <w:rPr>
          <w:bCs/>
        </w:rPr>
        <w:t>(page numbers from the text are noted in brackets [#] preceding quotes or relevant passages; note that e-book page numbers can differ from hardcopy books, but should be close)</w:t>
      </w:r>
    </w:p>
    <w:p w14:paraId="38776D86" w14:textId="77777777" w:rsidR="002C6E83" w:rsidRDefault="002C6E83" w:rsidP="002C6E83">
      <w:pPr>
        <w:pStyle w:val="ListParagraph"/>
        <w:numPr>
          <w:ilvl w:val="1"/>
          <w:numId w:val="3"/>
        </w:numPr>
        <w:ind w:left="1080"/>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608A6329" w14:textId="77777777" w:rsidR="00BB6487" w:rsidRPr="00771AD1" w:rsidRDefault="00BB6487" w:rsidP="00BB6487">
      <w:pPr>
        <w:rPr>
          <w:bCs/>
        </w:rPr>
      </w:pPr>
    </w:p>
    <w:sectPr w:rsidR="00BB6487" w:rsidRPr="00771AD1" w:rsidSect="00310BE9">
      <w:footerReference w:type="default" r:id="rId10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EDF6" w14:textId="77777777" w:rsidR="00B16980" w:rsidRDefault="00B16980" w:rsidP="00D04814">
      <w:pPr>
        <w:spacing w:after="0" w:line="240" w:lineRule="auto"/>
      </w:pPr>
      <w:r>
        <w:separator/>
      </w:r>
    </w:p>
  </w:endnote>
  <w:endnote w:type="continuationSeparator" w:id="0">
    <w:p w14:paraId="33B69227" w14:textId="77777777" w:rsidR="00B16980" w:rsidRDefault="00B16980" w:rsidP="00D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241C" w14:textId="416296FB" w:rsidR="00D04814" w:rsidRDefault="00FE3297" w:rsidP="00F70950">
    <w:pPr>
      <w:pStyle w:val="Footer"/>
      <w:jc w:val="center"/>
    </w:pPr>
    <w:r>
      <w:t>www.studiesonfaith.com</w:t>
    </w:r>
  </w:p>
  <w:p w14:paraId="0DE8B886" w14:textId="77777777" w:rsidR="00D04814" w:rsidRDefault="00D04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6B9D" w14:textId="77777777" w:rsidR="00B16980" w:rsidRDefault="00B16980" w:rsidP="00D04814">
      <w:pPr>
        <w:spacing w:after="0" w:line="240" w:lineRule="auto"/>
      </w:pPr>
      <w:r>
        <w:separator/>
      </w:r>
    </w:p>
  </w:footnote>
  <w:footnote w:type="continuationSeparator" w:id="0">
    <w:p w14:paraId="0BB622C3" w14:textId="77777777" w:rsidR="00B16980" w:rsidRDefault="00B16980" w:rsidP="00D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341B"/>
    <w:multiLevelType w:val="hybridMultilevel"/>
    <w:tmpl w:val="E64806B0"/>
    <w:lvl w:ilvl="0" w:tplc="FFFFFFFF">
      <w:start w:val="1"/>
      <w:numFmt w:val="bullet"/>
      <w:lvlText w:val=""/>
      <w:lvlJc w:val="left"/>
      <w:pPr>
        <w:ind w:left="720" w:hanging="360"/>
      </w:pPr>
      <w:rPr>
        <w:rFonts w:ascii="Symbol" w:hAnsi="Symbol" w:hint="default"/>
      </w:rPr>
    </w:lvl>
    <w:lvl w:ilvl="1" w:tplc="44C8FA56">
      <w:start w:val="1"/>
      <w:numFmt w:val="bullet"/>
      <w:lvlText w:val="o"/>
      <w:lvlJc w:val="left"/>
      <w:pPr>
        <w:ind w:left="1080" w:firstLine="1728"/>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0574D5"/>
    <w:multiLevelType w:val="multilevel"/>
    <w:tmpl w:val="0409001D"/>
    <w:numStyleLink w:val="MarkBulletListStyle"/>
  </w:abstractNum>
  <w:abstractNum w:abstractNumId="2" w15:restartNumberingAfterBreak="0">
    <w:nsid w:val="20E47442"/>
    <w:multiLevelType w:val="hybridMultilevel"/>
    <w:tmpl w:val="33F8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61F5A"/>
    <w:multiLevelType w:val="hybridMultilevel"/>
    <w:tmpl w:val="A5925C56"/>
    <w:lvl w:ilvl="0" w:tplc="E4E0F418">
      <w:start w:val="1"/>
      <w:numFmt w:val="bullet"/>
      <w:lvlText w:val=""/>
      <w:lvlJc w:val="left"/>
      <w:pPr>
        <w:ind w:left="21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D37762"/>
    <w:multiLevelType w:val="hybridMultilevel"/>
    <w:tmpl w:val="96B89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65080"/>
    <w:multiLevelType w:val="hybridMultilevel"/>
    <w:tmpl w:val="B69E6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160" w:hanging="360"/>
      </w:p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EF0AE6"/>
    <w:multiLevelType w:val="hybridMultilevel"/>
    <w:tmpl w:val="1F8CAABA"/>
    <w:lvl w:ilvl="0" w:tplc="FFFFFFFF">
      <w:start w:val="1"/>
      <w:numFmt w:val="bullet"/>
      <w:lvlText w:val=""/>
      <w:lvlJc w:val="left"/>
      <w:pPr>
        <w:ind w:left="720" w:hanging="360"/>
      </w:pPr>
      <w:rPr>
        <w:rFonts w:ascii="Symbol" w:hAnsi="Symbol" w:hint="default"/>
      </w:rPr>
    </w:lvl>
    <w:lvl w:ilvl="1" w:tplc="A24A5D94">
      <w:start w:val="1"/>
      <w:numFmt w:val="bullet"/>
      <w:lvlText w:val="o"/>
      <w:lvlJc w:val="left"/>
      <w:pPr>
        <w:ind w:left="1440" w:firstLine="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E0524E4"/>
    <w:multiLevelType w:val="multilevel"/>
    <w:tmpl w:val="0409001D"/>
    <w:styleLink w:val="MarkBulletListStyl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FA7428F"/>
    <w:multiLevelType w:val="hybridMultilevel"/>
    <w:tmpl w:val="B72A421E"/>
    <w:lvl w:ilvl="0" w:tplc="0FF803D4">
      <w:start w:val="1"/>
      <w:numFmt w:val="bullet"/>
      <w:lvlText w:val=""/>
      <w:lvlJc w:val="left"/>
      <w:pPr>
        <w:ind w:left="216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ED0AC1"/>
    <w:multiLevelType w:val="hybridMultilevel"/>
    <w:tmpl w:val="B95ED60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916A55"/>
    <w:multiLevelType w:val="hybridMultilevel"/>
    <w:tmpl w:val="DBD417C2"/>
    <w:lvl w:ilvl="0" w:tplc="FFFFFFFF">
      <w:start w:val="1"/>
      <w:numFmt w:val="bullet"/>
      <w:lvlText w:val=""/>
      <w:lvlJc w:val="left"/>
      <w:pPr>
        <w:ind w:left="720" w:hanging="360"/>
      </w:pPr>
      <w:rPr>
        <w:rFonts w:ascii="Symbol" w:hAnsi="Symbol" w:hint="default"/>
      </w:rPr>
    </w:lvl>
    <w:lvl w:ilvl="1" w:tplc="511615BA">
      <w:start w:val="1"/>
      <w:numFmt w:val="bullet"/>
      <w:lvlText w:val="o"/>
      <w:lvlJc w:val="left"/>
      <w:pPr>
        <w:ind w:left="-648" w:firstLine="1728"/>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CE08B3"/>
    <w:multiLevelType w:val="hybridMultilevel"/>
    <w:tmpl w:val="FC00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77DD3"/>
    <w:multiLevelType w:val="hybridMultilevel"/>
    <w:tmpl w:val="2610A2F4"/>
    <w:lvl w:ilvl="0" w:tplc="FFFFFFFF">
      <w:start w:val="1"/>
      <w:numFmt w:val="bullet"/>
      <w:lvlText w:val=""/>
      <w:lvlJc w:val="left"/>
      <w:pPr>
        <w:ind w:left="720" w:hanging="360"/>
      </w:pPr>
      <w:rPr>
        <w:rFonts w:ascii="Symbol" w:hAnsi="Symbol" w:hint="default"/>
      </w:rPr>
    </w:lvl>
    <w:lvl w:ilvl="1" w:tplc="D328274E">
      <w:start w:val="1"/>
      <w:numFmt w:val="bullet"/>
      <w:lvlText w:val="o"/>
      <w:lvlJc w:val="left"/>
      <w:pPr>
        <w:ind w:left="-648" w:firstLine="1728"/>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444947">
    <w:abstractNumId w:val="4"/>
  </w:num>
  <w:num w:numId="2" w16cid:durableId="1775713008">
    <w:abstractNumId w:val="5"/>
  </w:num>
  <w:num w:numId="3" w16cid:durableId="833566797">
    <w:abstractNumId w:val="2"/>
  </w:num>
  <w:num w:numId="4" w16cid:durableId="1219971802">
    <w:abstractNumId w:val="13"/>
  </w:num>
  <w:num w:numId="5" w16cid:durableId="994921395">
    <w:abstractNumId w:val="10"/>
  </w:num>
  <w:num w:numId="6" w16cid:durableId="61028053">
    <w:abstractNumId w:val="3"/>
  </w:num>
  <w:num w:numId="7" w16cid:durableId="1653292893">
    <w:abstractNumId w:val="16"/>
  </w:num>
  <w:num w:numId="8" w16cid:durableId="1062024529">
    <w:abstractNumId w:val="8"/>
  </w:num>
  <w:num w:numId="9" w16cid:durableId="911810801">
    <w:abstractNumId w:val="0"/>
  </w:num>
  <w:num w:numId="10" w16cid:durableId="167603072">
    <w:abstractNumId w:val="12"/>
  </w:num>
  <w:num w:numId="11" w16cid:durableId="1391927294">
    <w:abstractNumId w:val="15"/>
  </w:num>
  <w:num w:numId="12" w16cid:durableId="331763257">
    <w:abstractNumId w:val="9"/>
  </w:num>
  <w:num w:numId="13" w16cid:durableId="1695231569">
    <w:abstractNumId w:val="1"/>
  </w:num>
  <w:num w:numId="14" w16cid:durableId="1220509166">
    <w:abstractNumId w:val="11"/>
  </w:num>
  <w:num w:numId="15" w16cid:durableId="1839923307">
    <w:abstractNumId w:val="14"/>
  </w:num>
  <w:num w:numId="16" w16cid:durableId="1126587596">
    <w:abstractNumId w:val="6"/>
  </w:num>
  <w:num w:numId="17" w16cid:durableId="13505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545"/>
    <w:rsid w:val="000138D5"/>
    <w:rsid w:val="00014F68"/>
    <w:rsid w:val="00017D28"/>
    <w:rsid w:val="000205C8"/>
    <w:rsid w:val="00021FBC"/>
    <w:rsid w:val="00024C83"/>
    <w:rsid w:val="00026C96"/>
    <w:rsid w:val="000344F6"/>
    <w:rsid w:val="00034B51"/>
    <w:rsid w:val="00036CD0"/>
    <w:rsid w:val="00037803"/>
    <w:rsid w:val="00037FAA"/>
    <w:rsid w:val="00041E00"/>
    <w:rsid w:val="00042C28"/>
    <w:rsid w:val="000517D3"/>
    <w:rsid w:val="00051923"/>
    <w:rsid w:val="000523E5"/>
    <w:rsid w:val="00053B6A"/>
    <w:rsid w:val="000540D7"/>
    <w:rsid w:val="00054EA9"/>
    <w:rsid w:val="00055E1D"/>
    <w:rsid w:val="000565A8"/>
    <w:rsid w:val="000604EC"/>
    <w:rsid w:val="000625B5"/>
    <w:rsid w:val="0007112C"/>
    <w:rsid w:val="00071E85"/>
    <w:rsid w:val="00075868"/>
    <w:rsid w:val="000765CF"/>
    <w:rsid w:val="00076632"/>
    <w:rsid w:val="000807B1"/>
    <w:rsid w:val="00081B0C"/>
    <w:rsid w:val="000863C1"/>
    <w:rsid w:val="000901A8"/>
    <w:rsid w:val="0009170C"/>
    <w:rsid w:val="000A06F8"/>
    <w:rsid w:val="000A19FD"/>
    <w:rsid w:val="000A1FAF"/>
    <w:rsid w:val="000B2279"/>
    <w:rsid w:val="000B6E07"/>
    <w:rsid w:val="000C0753"/>
    <w:rsid w:val="000C116C"/>
    <w:rsid w:val="000C11E6"/>
    <w:rsid w:val="000C129A"/>
    <w:rsid w:val="000C1AD0"/>
    <w:rsid w:val="000C2580"/>
    <w:rsid w:val="000C5144"/>
    <w:rsid w:val="000C6C51"/>
    <w:rsid w:val="000C797E"/>
    <w:rsid w:val="000D537F"/>
    <w:rsid w:val="000E0732"/>
    <w:rsid w:val="000E0D50"/>
    <w:rsid w:val="000F08F5"/>
    <w:rsid w:val="000F6E43"/>
    <w:rsid w:val="0010002E"/>
    <w:rsid w:val="00100C55"/>
    <w:rsid w:val="00102A94"/>
    <w:rsid w:val="001038AE"/>
    <w:rsid w:val="00104BEB"/>
    <w:rsid w:val="00110FE4"/>
    <w:rsid w:val="001125FC"/>
    <w:rsid w:val="00126C21"/>
    <w:rsid w:val="00130408"/>
    <w:rsid w:val="0013091A"/>
    <w:rsid w:val="001360E5"/>
    <w:rsid w:val="0013622C"/>
    <w:rsid w:val="001362C8"/>
    <w:rsid w:val="00137FF0"/>
    <w:rsid w:val="00147987"/>
    <w:rsid w:val="00152458"/>
    <w:rsid w:val="00156A40"/>
    <w:rsid w:val="00163712"/>
    <w:rsid w:val="00171A7A"/>
    <w:rsid w:val="0017319D"/>
    <w:rsid w:val="00173997"/>
    <w:rsid w:val="00174060"/>
    <w:rsid w:val="001743E6"/>
    <w:rsid w:val="00182A06"/>
    <w:rsid w:val="00182D42"/>
    <w:rsid w:val="001A0CD8"/>
    <w:rsid w:val="001A11D1"/>
    <w:rsid w:val="001A5872"/>
    <w:rsid w:val="001A5BCC"/>
    <w:rsid w:val="001B3BAA"/>
    <w:rsid w:val="001B4890"/>
    <w:rsid w:val="001B522F"/>
    <w:rsid w:val="001C0828"/>
    <w:rsid w:val="001C0BF7"/>
    <w:rsid w:val="001D145C"/>
    <w:rsid w:val="001D3D52"/>
    <w:rsid w:val="001D764A"/>
    <w:rsid w:val="001E05FF"/>
    <w:rsid w:val="001E2AC2"/>
    <w:rsid w:val="001F1507"/>
    <w:rsid w:val="001F6852"/>
    <w:rsid w:val="00200DB2"/>
    <w:rsid w:val="00225FB4"/>
    <w:rsid w:val="00227365"/>
    <w:rsid w:val="00232C9D"/>
    <w:rsid w:val="00234109"/>
    <w:rsid w:val="002373A2"/>
    <w:rsid w:val="0024073E"/>
    <w:rsid w:val="0024337F"/>
    <w:rsid w:val="0024528C"/>
    <w:rsid w:val="00246938"/>
    <w:rsid w:val="00246F68"/>
    <w:rsid w:val="002470A2"/>
    <w:rsid w:val="002503B6"/>
    <w:rsid w:val="00250506"/>
    <w:rsid w:val="00250C96"/>
    <w:rsid w:val="002536C1"/>
    <w:rsid w:val="00253F4F"/>
    <w:rsid w:val="00254C90"/>
    <w:rsid w:val="0025547E"/>
    <w:rsid w:val="00263535"/>
    <w:rsid w:val="002636AF"/>
    <w:rsid w:val="002638A0"/>
    <w:rsid w:val="002658D0"/>
    <w:rsid w:val="00267328"/>
    <w:rsid w:val="00267660"/>
    <w:rsid w:val="00267D7E"/>
    <w:rsid w:val="00274F12"/>
    <w:rsid w:val="00276A51"/>
    <w:rsid w:val="00281CE5"/>
    <w:rsid w:val="002822F1"/>
    <w:rsid w:val="002824FB"/>
    <w:rsid w:val="0028285E"/>
    <w:rsid w:val="00285FA8"/>
    <w:rsid w:val="00290F2E"/>
    <w:rsid w:val="00292150"/>
    <w:rsid w:val="00292DD5"/>
    <w:rsid w:val="002944DA"/>
    <w:rsid w:val="002947A7"/>
    <w:rsid w:val="00294E15"/>
    <w:rsid w:val="0029673A"/>
    <w:rsid w:val="002A26E5"/>
    <w:rsid w:val="002A4422"/>
    <w:rsid w:val="002A477D"/>
    <w:rsid w:val="002A5C48"/>
    <w:rsid w:val="002A6D28"/>
    <w:rsid w:val="002A7134"/>
    <w:rsid w:val="002A7BA0"/>
    <w:rsid w:val="002B3D63"/>
    <w:rsid w:val="002B455F"/>
    <w:rsid w:val="002C3963"/>
    <w:rsid w:val="002C3EEF"/>
    <w:rsid w:val="002C6E83"/>
    <w:rsid w:val="002C717E"/>
    <w:rsid w:val="002D0061"/>
    <w:rsid w:val="002E0CF9"/>
    <w:rsid w:val="002E13C2"/>
    <w:rsid w:val="002E1802"/>
    <w:rsid w:val="002E4314"/>
    <w:rsid w:val="002E444F"/>
    <w:rsid w:val="002E5134"/>
    <w:rsid w:val="002E514F"/>
    <w:rsid w:val="002E67E4"/>
    <w:rsid w:val="002F27A9"/>
    <w:rsid w:val="002F3A62"/>
    <w:rsid w:val="00303905"/>
    <w:rsid w:val="003060DE"/>
    <w:rsid w:val="00310BE9"/>
    <w:rsid w:val="00310D66"/>
    <w:rsid w:val="00312C2D"/>
    <w:rsid w:val="00315B58"/>
    <w:rsid w:val="0031699B"/>
    <w:rsid w:val="00321AFD"/>
    <w:rsid w:val="003261E4"/>
    <w:rsid w:val="003304C0"/>
    <w:rsid w:val="00331D08"/>
    <w:rsid w:val="003376FE"/>
    <w:rsid w:val="0034607B"/>
    <w:rsid w:val="00353639"/>
    <w:rsid w:val="00360DAB"/>
    <w:rsid w:val="003622BF"/>
    <w:rsid w:val="003632E4"/>
    <w:rsid w:val="00363447"/>
    <w:rsid w:val="003651C5"/>
    <w:rsid w:val="00373131"/>
    <w:rsid w:val="003754CA"/>
    <w:rsid w:val="00375712"/>
    <w:rsid w:val="003762FE"/>
    <w:rsid w:val="00381E22"/>
    <w:rsid w:val="00387CCE"/>
    <w:rsid w:val="00390649"/>
    <w:rsid w:val="003A2D44"/>
    <w:rsid w:val="003A5446"/>
    <w:rsid w:val="003B332D"/>
    <w:rsid w:val="003C28B0"/>
    <w:rsid w:val="003C47DB"/>
    <w:rsid w:val="003C67BF"/>
    <w:rsid w:val="003C69E4"/>
    <w:rsid w:val="003C7577"/>
    <w:rsid w:val="003D455F"/>
    <w:rsid w:val="003D5F56"/>
    <w:rsid w:val="003D631F"/>
    <w:rsid w:val="003D72F3"/>
    <w:rsid w:val="003E0AD6"/>
    <w:rsid w:val="003E0DBD"/>
    <w:rsid w:val="003E3607"/>
    <w:rsid w:val="003E3EF3"/>
    <w:rsid w:val="003E531A"/>
    <w:rsid w:val="003F14AF"/>
    <w:rsid w:val="00402D7A"/>
    <w:rsid w:val="00402E3F"/>
    <w:rsid w:val="0041069C"/>
    <w:rsid w:val="00411172"/>
    <w:rsid w:val="0041297A"/>
    <w:rsid w:val="004216AB"/>
    <w:rsid w:val="004251E8"/>
    <w:rsid w:val="00427E7C"/>
    <w:rsid w:val="00431F0A"/>
    <w:rsid w:val="00434336"/>
    <w:rsid w:val="00434550"/>
    <w:rsid w:val="00435EB6"/>
    <w:rsid w:val="004406F0"/>
    <w:rsid w:val="00447E48"/>
    <w:rsid w:val="004505AF"/>
    <w:rsid w:val="004525E3"/>
    <w:rsid w:val="00457DC3"/>
    <w:rsid w:val="0046378B"/>
    <w:rsid w:val="00464889"/>
    <w:rsid w:val="00466900"/>
    <w:rsid w:val="00466987"/>
    <w:rsid w:val="00466D78"/>
    <w:rsid w:val="00476738"/>
    <w:rsid w:val="0048099D"/>
    <w:rsid w:val="00481081"/>
    <w:rsid w:val="004812A5"/>
    <w:rsid w:val="00482133"/>
    <w:rsid w:val="00486682"/>
    <w:rsid w:val="00491F7D"/>
    <w:rsid w:val="004936F2"/>
    <w:rsid w:val="00497046"/>
    <w:rsid w:val="004A031E"/>
    <w:rsid w:val="004A1066"/>
    <w:rsid w:val="004A55E4"/>
    <w:rsid w:val="004A6D94"/>
    <w:rsid w:val="004B49D6"/>
    <w:rsid w:val="004B5A02"/>
    <w:rsid w:val="004B5F13"/>
    <w:rsid w:val="004C6E3F"/>
    <w:rsid w:val="004C7D77"/>
    <w:rsid w:val="004D0E24"/>
    <w:rsid w:val="004D4801"/>
    <w:rsid w:val="004D760E"/>
    <w:rsid w:val="004E0EE6"/>
    <w:rsid w:val="004E0FF9"/>
    <w:rsid w:val="004E1317"/>
    <w:rsid w:val="004E3D5D"/>
    <w:rsid w:val="004E6F5F"/>
    <w:rsid w:val="004E7619"/>
    <w:rsid w:val="004E769B"/>
    <w:rsid w:val="004F0A82"/>
    <w:rsid w:val="004F3A1A"/>
    <w:rsid w:val="004F7C63"/>
    <w:rsid w:val="005055FB"/>
    <w:rsid w:val="00515534"/>
    <w:rsid w:val="005167F9"/>
    <w:rsid w:val="00516C88"/>
    <w:rsid w:val="00523A7F"/>
    <w:rsid w:val="005312F1"/>
    <w:rsid w:val="00534079"/>
    <w:rsid w:val="005418E2"/>
    <w:rsid w:val="005507D1"/>
    <w:rsid w:val="005600E3"/>
    <w:rsid w:val="0056439B"/>
    <w:rsid w:val="005646F5"/>
    <w:rsid w:val="00566E9B"/>
    <w:rsid w:val="00574293"/>
    <w:rsid w:val="00574681"/>
    <w:rsid w:val="00581D53"/>
    <w:rsid w:val="00586DDF"/>
    <w:rsid w:val="005914EF"/>
    <w:rsid w:val="0059260F"/>
    <w:rsid w:val="005A01EC"/>
    <w:rsid w:val="005A7770"/>
    <w:rsid w:val="005C6033"/>
    <w:rsid w:val="005C627A"/>
    <w:rsid w:val="005D07F8"/>
    <w:rsid w:val="005D40BA"/>
    <w:rsid w:val="005D495B"/>
    <w:rsid w:val="005F018D"/>
    <w:rsid w:val="005F5F8E"/>
    <w:rsid w:val="006010D1"/>
    <w:rsid w:val="006059BE"/>
    <w:rsid w:val="006064E3"/>
    <w:rsid w:val="0060793C"/>
    <w:rsid w:val="006105CC"/>
    <w:rsid w:val="00610EFB"/>
    <w:rsid w:val="00623799"/>
    <w:rsid w:val="00630BBC"/>
    <w:rsid w:val="00631B29"/>
    <w:rsid w:val="006320DF"/>
    <w:rsid w:val="00637AA1"/>
    <w:rsid w:val="00640D18"/>
    <w:rsid w:val="00645DA5"/>
    <w:rsid w:val="00646A67"/>
    <w:rsid w:val="00650D10"/>
    <w:rsid w:val="006531FD"/>
    <w:rsid w:val="00656F0C"/>
    <w:rsid w:val="00666E5E"/>
    <w:rsid w:val="00671B1D"/>
    <w:rsid w:val="006750BE"/>
    <w:rsid w:val="00677207"/>
    <w:rsid w:val="00682E6E"/>
    <w:rsid w:val="006832FB"/>
    <w:rsid w:val="00690F92"/>
    <w:rsid w:val="00695782"/>
    <w:rsid w:val="0069700B"/>
    <w:rsid w:val="006A0CEF"/>
    <w:rsid w:val="006A12EE"/>
    <w:rsid w:val="006C0175"/>
    <w:rsid w:val="006C1DD3"/>
    <w:rsid w:val="006C55C6"/>
    <w:rsid w:val="006D00F7"/>
    <w:rsid w:val="006D0762"/>
    <w:rsid w:val="006D53AE"/>
    <w:rsid w:val="006D6080"/>
    <w:rsid w:val="006E2DC1"/>
    <w:rsid w:val="006E61F7"/>
    <w:rsid w:val="006F2452"/>
    <w:rsid w:val="00700A91"/>
    <w:rsid w:val="00700C2F"/>
    <w:rsid w:val="00707268"/>
    <w:rsid w:val="00712451"/>
    <w:rsid w:val="00712473"/>
    <w:rsid w:val="00712EAC"/>
    <w:rsid w:val="007146A6"/>
    <w:rsid w:val="00715E44"/>
    <w:rsid w:val="00721246"/>
    <w:rsid w:val="00722F1B"/>
    <w:rsid w:val="00725144"/>
    <w:rsid w:val="00725707"/>
    <w:rsid w:val="007362FD"/>
    <w:rsid w:val="00737F3B"/>
    <w:rsid w:val="00742F8F"/>
    <w:rsid w:val="00745619"/>
    <w:rsid w:val="00746D90"/>
    <w:rsid w:val="007520C9"/>
    <w:rsid w:val="00753F6E"/>
    <w:rsid w:val="0075706C"/>
    <w:rsid w:val="00761E34"/>
    <w:rsid w:val="00762BCC"/>
    <w:rsid w:val="00765FFB"/>
    <w:rsid w:val="00771384"/>
    <w:rsid w:val="007717D2"/>
    <w:rsid w:val="00771AD1"/>
    <w:rsid w:val="0077205A"/>
    <w:rsid w:val="00774062"/>
    <w:rsid w:val="00776388"/>
    <w:rsid w:val="00782B6A"/>
    <w:rsid w:val="00787476"/>
    <w:rsid w:val="00791C07"/>
    <w:rsid w:val="0079278C"/>
    <w:rsid w:val="00794D31"/>
    <w:rsid w:val="00795A00"/>
    <w:rsid w:val="007A20BD"/>
    <w:rsid w:val="007B1BB3"/>
    <w:rsid w:val="007B5ACA"/>
    <w:rsid w:val="007B6A10"/>
    <w:rsid w:val="007B6AA9"/>
    <w:rsid w:val="007C71FF"/>
    <w:rsid w:val="007C76A7"/>
    <w:rsid w:val="007C7883"/>
    <w:rsid w:val="007C78CE"/>
    <w:rsid w:val="007D289E"/>
    <w:rsid w:val="007E0C76"/>
    <w:rsid w:val="007E2327"/>
    <w:rsid w:val="007E3AA5"/>
    <w:rsid w:val="007E46B3"/>
    <w:rsid w:val="007E5A98"/>
    <w:rsid w:val="007F0357"/>
    <w:rsid w:val="007F1711"/>
    <w:rsid w:val="007F4E11"/>
    <w:rsid w:val="00800774"/>
    <w:rsid w:val="008024CE"/>
    <w:rsid w:val="008034D0"/>
    <w:rsid w:val="0080357D"/>
    <w:rsid w:val="008059B2"/>
    <w:rsid w:val="00807945"/>
    <w:rsid w:val="008079B4"/>
    <w:rsid w:val="00814289"/>
    <w:rsid w:val="0081702B"/>
    <w:rsid w:val="0082266E"/>
    <w:rsid w:val="00825849"/>
    <w:rsid w:val="00831FD5"/>
    <w:rsid w:val="00832147"/>
    <w:rsid w:val="00834673"/>
    <w:rsid w:val="00836178"/>
    <w:rsid w:val="00837F20"/>
    <w:rsid w:val="008561EC"/>
    <w:rsid w:val="00857B03"/>
    <w:rsid w:val="00860DAC"/>
    <w:rsid w:val="0086106B"/>
    <w:rsid w:val="00863249"/>
    <w:rsid w:val="00866F20"/>
    <w:rsid w:val="00875E21"/>
    <w:rsid w:val="008765E5"/>
    <w:rsid w:val="0088167B"/>
    <w:rsid w:val="00883DB8"/>
    <w:rsid w:val="00884690"/>
    <w:rsid w:val="0088508D"/>
    <w:rsid w:val="0088648D"/>
    <w:rsid w:val="008910B1"/>
    <w:rsid w:val="00891C14"/>
    <w:rsid w:val="0089229B"/>
    <w:rsid w:val="00893202"/>
    <w:rsid w:val="0089342B"/>
    <w:rsid w:val="00896A1C"/>
    <w:rsid w:val="008A2C58"/>
    <w:rsid w:val="008A5470"/>
    <w:rsid w:val="008B1F47"/>
    <w:rsid w:val="008C3A01"/>
    <w:rsid w:val="008C5B41"/>
    <w:rsid w:val="008D1C80"/>
    <w:rsid w:val="008F59E6"/>
    <w:rsid w:val="008F631A"/>
    <w:rsid w:val="009044A2"/>
    <w:rsid w:val="0090542F"/>
    <w:rsid w:val="0090691A"/>
    <w:rsid w:val="00911780"/>
    <w:rsid w:val="0091559B"/>
    <w:rsid w:val="00923306"/>
    <w:rsid w:val="00923ED7"/>
    <w:rsid w:val="00927656"/>
    <w:rsid w:val="00931B2B"/>
    <w:rsid w:val="00934593"/>
    <w:rsid w:val="009360BC"/>
    <w:rsid w:val="00936D2A"/>
    <w:rsid w:val="00942667"/>
    <w:rsid w:val="009429A0"/>
    <w:rsid w:val="009468A8"/>
    <w:rsid w:val="00947AFF"/>
    <w:rsid w:val="009512A3"/>
    <w:rsid w:val="00960F98"/>
    <w:rsid w:val="00961848"/>
    <w:rsid w:val="00965636"/>
    <w:rsid w:val="00975EF9"/>
    <w:rsid w:val="00981922"/>
    <w:rsid w:val="00986D6A"/>
    <w:rsid w:val="00986E0E"/>
    <w:rsid w:val="009918BC"/>
    <w:rsid w:val="00995EBB"/>
    <w:rsid w:val="009B1D08"/>
    <w:rsid w:val="009B3B2D"/>
    <w:rsid w:val="009B4FCB"/>
    <w:rsid w:val="009B6744"/>
    <w:rsid w:val="009C1A7C"/>
    <w:rsid w:val="009C6725"/>
    <w:rsid w:val="009D0A47"/>
    <w:rsid w:val="009D3279"/>
    <w:rsid w:val="009D45FE"/>
    <w:rsid w:val="009D7C70"/>
    <w:rsid w:val="009E064F"/>
    <w:rsid w:val="009F2E74"/>
    <w:rsid w:val="00A03EDA"/>
    <w:rsid w:val="00A04F19"/>
    <w:rsid w:val="00A105F8"/>
    <w:rsid w:val="00A2295C"/>
    <w:rsid w:val="00A2475D"/>
    <w:rsid w:val="00A31AED"/>
    <w:rsid w:val="00A34036"/>
    <w:rsid w:val="00A3501A"/>
    <w:rsid w:val="00A353B8"/>
    <w:rsid w:val="00A409AC"/>
    <w:rsid w:val="00A41B78"/>
    <w:rsid w:val="00A422DD"/>
    <w:rsid w:val="00A46D17"/>
    <w:rsid w:val="00A46EA2"/>
    <w:rsid w:val="00A51F65"/>
    <w:rsid w:val="00A56135"/>
    <w:rsid w:val="00A57736"/>
    <w:rsid w:val="00A64C60"/>
    <w:rsid w:val="00A72CB9"/>
    <w:rsid w:val="00A77549"/>
    <w:rsid w:val="00A82249"/>
    <w:rsid w:val="00A846D8"/>
    <w:rsid w:val="00A8732A"/>
    <w:rsid w:val="00A87BFE"/>
    <w:rsid w:val="00A90FB1"/>
    <w:rsid w:val="00A912E8"/>
    <w:rsid w:val="00A918E6"/>
    <w:rsid w:val="00A933A3"/>
    <w:rsid w:val="00A96BA5"/>
    <w:rsid w:val="00AA02E3"/>
    <w:rsid w:val="00AA37C4"/>
    <w:rsid w:val="00AA45B7"/>
    <w:rsid w:val="00AA4678"/>
    <w:rsid w:val="00AA6AB3"/>
    <w:rsid w:val="00AC0578"/>
    <w:rsid w:val="00AC0A74"/>
    <w:rsid w:val="00AC3202"/>
    <w:rsid w:val="00AC52B0"/>
    <w:rsid w:val="00AD144A"/>
    <w:rsid w:val="00AD4C0E"/>
    <w:rsid w:val="00AE0DCA"/>
    <w:rsid w:val="00AE6F9C"/>
    <w:rsid w:val="00AF2055"/>
    <w:rsid w:val="00AF26B7"/>
    <w:rsid w:val="00B00D1C"/>
    <w:rsid w:val="00B03A87"/>
    <w:rsid w:val="00B04358"/>
    <w:rsid w:val="00B1301A"/>
    <w:rsid w:val="00B13F40"/>
    <w:rsid w:val="00B145AC"/>
    <w:rsid w:val="00B16980"/>
    <w:rsid w:val="00B230A9"/>
    <w:rsid w:val="00B23A00"/>
    <w:rsid w:val="00B326A0"/>
    <w:rsid w:val="00B32EA4"/>
    <w:rsid w:val="00B3643A"/>
    <w:rsid w:val="00B43AF8"/>
    <w:rsid w:val="00B502A9"/>
    <w:rsid w:val="00B5166A"/>
    <w:rsid w:val="00B547E9"/>
    <w:rsid w:val="00B56DF5"/>
    <w:rsid w:val="00B578F4"/>
    <w:rsid w:val="00B65A0B"/>
    <w:rsid w:val="00B80DBC"/>
    <w:rsid w:val="00B8665F"/>
    <w:rsid w:val="00B86CEB"/>
    <w:rsid w:val="00B963FE"/>
    <w:rsid w:val="00BA0A4A"/>
    <w:rsid w:val="00BA3E2E"/>
    <w:rsid w:val="00BA74BC"/>
    <w:rsid w:val="00BB6487"/>
    <w:rsid w:val="00BB68F8"/>
    <w:rsid w:val="00BB7E86"/>
    <w:rsid w:val="00BC03AC"/>
    <w:rsid w:val="00BC2734"/>
    <w:rsid w:val="00BC3135"/>
    <w:rsid w:val="00BC3C9B"/>
    <w:rsid w:val="00BD479E"/>
    <w:rsid w:val="00BD7AC3"/>
    <w:rsid w:val="00BE2DF9"/>
    <w:rsid w:val="00BF11A5"/>
    <w:rsid w:val="00BF7644"/>
    <w:rsid w:val="00BF78A9"/>
    <w:rsid w:val="00C01743"/>
    <w:rsid w:val="00C01C05"/>
    <w:rsid w:val="00C03AFD"/>
    <w:rsid w:val="00C03E3A"/>
    <w:rsid w:val="00C04C31"/>
    <w:rsid w:val="00C059FF"/>
    <w:rsid w:val="00C0793E"/>
    <w:rsid w:val="00C15259"/>
    <w:rsid w:val="00C15280"/>
    <w:rsid w:val="00C1592C"/>
    <w:rsid w:val="00C1696B"/>
    <w:rsid w:val="00C20F4A"/>
    <w:rsid w:val="00C210B3"/>
    <w:rsid w:val="00C243DC"/>
    <w:rsid w:val="00C27257"/>
    <w:rsid w:val="00C33692"/>
    <w:rsid w:val="00C33E69"/>
    <w:rsid w:val="00C37BC6"/>
    <w:rsid w:val="00C50B8B"/>
    <w:rsid w:val="00C5449D"/>
    <w:rsid w:val="00C55F30"/>
    <w:rsid w:val="00C633C7"/>
    <w:rsid w:val="00C6774E"/>
    <w:rsid w:val="00C67AA8"/>
    <w:rsid w:val="00C804B1"/>
    <w:rsid w:val="00C842E8"/>
    <w:rsid w:val="00CA2358"/>
    <w:rsid w:val="00CA29F2"/>
    <w:rsid w:val="00CB09FC"/>
    <w:rsid w:val="00CB29AB"/>
    <w:rsid w:val="00CB4561"/>
    <w:rsid w:val="00CB5739"/>
    <w:rsid w:val="00CB5D73"/>
    <w:rsid w:val="00CB7FDC"/>
    <w:rsid w:val="00CC0849"/>
    <w:rsid w:val="00CC4E7B"/>
    <w:rsid w:val="00CC5044"/>
    <w:rsid w:val="00CC6265"/>
    <w:rsid w:val="00CE3037"/>
    <w:rsid w:val="00CE5600"/>
    <w:rsid w:val="00CE5962"/>
    <w:rsid w:val="00CF1453"/>
    <w:rsid w:val="00CF2C59"/>
    <w:rsid w:val="00CF3BF4"/>
    <w:rsid w:val="00CF59D7"/>
    <w:rsid w:val="00D0087D"/>
    <w:rsid w:val="00D0115D"/>
    <w:rsid w:val="00D03675"/>
    <w:rsid w:val="00D04814"/>
    <w:rsid w:val="00D065E0"/>
    <w:rsid w:val="00D06E84"/>
    <w:rsid w:val="00D11110"/>
    <w:rsid w:val="00D13C48"/>
    <w:rsid w:val="00D1696B"/>
    <w:rsid w:val="00D202CF"/>
    <w:rsid w:val="00D21EE7"/>
    <w:rsid w:val="00D23F14"/>
    <w:rsid w:val="00D24551"/>
    <w:rsid w:val="00D245D0"/>
    <w:rsid w:val="00D252E6"/>
    <w:rsid w:val="00D356AD"/>
    <w:rsid w:val="00D40A71"/>
    <w:rsid w:val="00D4287D"/>
    <w:rsid w:val="00D42E27"/>
    <w:rsid w:val="00D45090"/>
    <w:rsid w:val="00D57994"/>
    <w:rsid w:val="00D63CA5"/>
    <w:rsid w:val="00D710A9"/>
    <w:rsid w:val="00D7504B"/>
    <w:rsid w:val="00D8453E"/>
    <w:rsid w:val="00D93368"/>
    <w:rsid w:val="00D93451"/>
    <w:rsid w:val="00D9534A"/>
    <w:rsid w:val="00DA1060"/>
    <w:rsid w:val="00DB40F9"/>
    <w:rsid w:val="00DB4738"/>
    <w:rsid w:val="00DC0E78"/>
    <w:rsid w:val="00DC2291"/>
    <w:rsid w:val="00DC60AB"/>
    <w:rsid w:val="00DD259E"/>
    <w:rsid w:val="00DD662B"/>
    <w:rsid w:val="00DE2E0A"/>
    <w:rsid w:val="00DE37FF"/>
    <w:rsid w:val="00DE3E99"/>
    <w:rsid w:val="00DE497E"/>
    <w:rsid w:val="00DE79D5"/>
    <w:rsid w:val="00DF3B89"/>
    <w:rsid w:val="00DF49A7"/>
    <w:rsid w:val="00DF4C91"/>
    <w:rsid w:val="00DF5FF9"/>
    <w:rsid w:val="00E04B1E"/>
    <w:rsid w:val="00E102FB"/>
    <w:rsid w:val="00E15AD9"/>
    <w:rsid w:val="00E16F55"/>
    <w:rsid w:val="00E173ED"/>
    <w:rsid w:val="00E21500"/>
    <w:rsid w:val="00E2172D"/>
    <w:rsid w:val="00E233D1"/>
    <w:rsid w:val="00E34871"/>
    <w:rsid w:val="00E46D2D"/>
    <w:rsid w:val="00E47FD4"/>
    <w:rsid w:val="00E52B00"/>
    <w:rsid w:val="00E5633F"/>
    <w:rsid w:val="00E56E8C"/>
    <w:rsid w:val="00E56F67"/>
    <w:rsid w:val="00E6593F"/>
    <w:rsid w:val="00E762E2"/>
    <w:rsid w:val="00E84C76"/>
    <w:rsid w:val="00E95241"/>
    <w:rsid w:val="00E9629F"/>
    <w:rsid w:val="00EA1780"/>
    <w:rsid w:val="00EA1795"/>
    <w:rsid w:val="00EB30C7"/>
    <w:rsid w:val="00EB3715"/>
    <w:rsid w:val="00EC150F"/>
    <w:rsid w:val="00EC3919"/>
    <w:rsid w:val="00EC5EE6"/>
    <w:rsid w:val="00EF1574"/>
    <w:rsid w:val="00EF3A99"/>
    <w:rsid w:val="00F0310D"/>
    <w:rsid w:val="00F04BE9"/>
    <w:rsid w:val="00F12D11"/>
    <w:rsid w:val="00F1571C"/>
    <w:rsid w:val="00F16E61"/>
    <w:rsid w:val="00F221ED"/>
    <w:rsid w:val="00F25445"/>
    <w:rsid w:val="00F25E12"/>
    <w:rsid w:val="00F26876"/>
    <w:rsid w:val="00F27EAB"/>
    <w:rsid w:val="00F31FED"/>
    <w:rsid w:val="00F3545F"/>
    <w:rsid w:val="00F35837"/>
    <w:rsid w:val="00F46A32"/>
    <w:rsid w:val="00F50466"/>
    <w:rsid w:val="00F57744"/>
    <w:rsid w:val="00F57897"/>
    <w:rsid w:val="00F57C13"/>
    <w:rsid w:val="00F63698"/>
    <w:rsid w:val="00F648DD"/>
    <w:rsid w:val="00F64F14"/>
    <w:rsid w:val="00F6506C"/>
    <w:rsid w:val="00F67773"/>
    <w:rsid w:val="00F70950"/>
    <w:rsid w:val="00F76863"/>
    <w:rsid w:val="00F82A8D"/>
    <w:rsid w:val="00F8641B"/>
    <w:rsid w:val="00F90E6D"/>
    <w:rsid w:val="00F9406C"/>
    <w:rsid w:val="00FA58DB"/>
    <w:rsid w:val="00FB063D"/>
    <w:rsid w:val="00FB1576"/>
    <w:rsid w:val="00FB3313"/>
    <w:rsid w:val="00FB3D36"/>
    <w:rsid w:val="00FB5A39"/>
    <w:rsid w:val="00FC6B6A"/>
    <w:rsid w:val="00FD3724"/>
    <w:rsid w:val="00FD50CB"/>
    <w:rsid w:val="00FD67CA"/>
    <w:rsid w:val="00FE3297"/>
    <w:rsid w:val="00FE3BF3"/>
    <w:rsid w:val="00FE4228"/>
    <w:rsid w:val="00FE5437"/>
    <w:rsid w:val="00FE5D89"/>
    <w:rsid w:val="00FE6261"/>
    <w:rsid w:val="00FF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1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1F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paragraph" w:styleId="Header">
    <w:name w:val="header"/>
    <w:basedOn w:val="Normal"/>
    <w:link w:val="HeaderChar"/>
    <w:uiPriority w:val="99"/>
    <w:unhideWhenUsed/>
    <w:rsid w:val="00D04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814"/>
  </w:style>
  <w:style w:type="paragraph" w:styleId="Footer">
    <w:name w:val="footer"/>
    <w:basedOn w:val="Normal"/>
    <w:link w:val="FooterChar"/>
    <w:uiPriority w:val="99"/>
    <w:unhideWhenUsed/>
    <w:rsid w:val="00D04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14"/>
  </w:style>
  <w:style w:type="character" w:styleId="FollowedHyperlink">
    <w:name w:val="FollowedHyperlink"/>
    <w:basedOn w:val="DefaultParagraphFont"/>
    <w:uiPriority w:val="99"/>
    <w:semiHidden/>
    <w:unhideWhenUsed/>
    <w:rsid w:val="004E7619"/>
    <w:rPr>
      <w:color w:val="954F72" w:themeColor="followedHyperlink"/>
      <w:u w:val="single"/>
    </w:rPr>
  </w:style>
  <w:style w:type="numbering" w:customStyle="1" w:styleId="MarkBulletListStyle">
    <w:name w:val="Mark Bullet List Style"/>
    <w:uiPriority w:val="99"/>
    <w:rsid w:val="001D764A"/>
    <w:pPr>
      <w:numPr>
        <w:numId w:val="12"/>
      </w:numPr>
    </w:pPr>
  </w:style>
  <w:style w:type="character" w:customStyle="1" w:styleId="Heading2Char">
    <w:name w:val="Heading 2 Char"/>
    <w:basedOn w:val="DefaultParagraphFont"/>
    <w:link w:val="Heading2"/>
    <w:uiPriority w:val="9"/>
    <w:semiHidden/>
    <w:rsid w:val="00491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1F7D"/>
    <w:rPr>
      <w:rFonts w:asciiTheme="majorHAnsi" w:eastAsiaTheme="majorEastAsia" w:hAnsiTheme="majorHAnsi" w:cstheme="majorBidi"/>
      <w:color w:val="1F3763" w:themeColor="accent1" w:themeShade="7F"/>
      <w:sz w:val="24"/>
      <w:szCs w:val="24"/>
    </w:rPr>
  </w:style>
  <w:style w:type="character" w:customStyle="1" w:styleId="nowrap">
    <w:name w:val="nowrap"/>
    <w:basedOn w:val="DefaultParagraphFont"/>
    <w:rsid w:val="00B326A0"/>
  </w:style>
  <w:style w:type="character" w:customStyle="1" w:styleId="mw-image-border">
    <w:name w:val="mw-image-border"/>
    <w:basedOn w:val="DefaultParagraphFont"/>
    <w:rsid w:val="00B3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1437">
      <w:bodyDiv w:val="1"/>
      <w:marLeft w:val="0"/>
      <w:marRight w:val="0"/>
      <w:marTop w:val="0"/>
      <w:marBottom w:val="0"/>
      <w:divBdr>
        <w:top w:val="none" w:sz="0" w:space="0" w:color="auto"/>
        <w:left w:val="none" w:sz="0" w:space="0" w:color="auto"/>
        <w:bottom w:val="none" w:sz="0" w:space="0" w:color="auto"/>
        <w:right w:val="none" w:sz="0" w:space="0" w:color="auto"/>
      </w:divBdr>
      <w:divsChild>
        <w:div w:id="1637031319">
          <w:marLeft w:val="0"/>
          <w:marRight w:val="0"/>
          <w:marTop w:val="0"/>
          <w:marBottom w:val="0"/>
          <w:divBdr>
            <w:top w:val="none" w:sz="0" w:space="0" w:color="auto"/>
            <w:left w:val="none" w:sz="0" w:space="0" w:color="auto"/>
            <w:bottom w:val="none" w:sz="0" w:space="0" w:color="auto"/>
            <w:right w:val="none" w:sz="0" w:space="0" w:color="auto"/>
          </w:divBdr>
          <w:divsChild>
            <w:div w:id="147403729">
              <w:marLeft w:val="0"/>
              <w:marRight w:val="0"/>
              <w:marTop w:val="0"/>
              <w:marBottom w:val="0"/>
              <w:divBdr>
                <w:top w:val="none" w:sz="0" w:space="0" w:color="auto"/>
                <w:left w:val="none" w:sz="0" w:space="0" w:color="auto"/>
                <w:bottom w:val="none" w:sz="0" w:space="0" w:color="auto"/>
                <w:right w:val="none" w:sz="0" w:space="0" w:color="auto"/>
              </w:divBdr>
              <w:divsChild>
                <w:div w:id="624192907">
                  <w:marLeft w:val="0"/>
                  <w:marRight w:val="0"/>
                  <w:marTop w:val="0"/>
                  <w:marBottom w:val="0"/>
                  <w:divBdr>
                    <w:top w:val="none" w:sz="0" w:space="0" w:color="auto"/>
                    <w:left w:val="none" w:sz="0" w:space="0" w:color="auto"/>
                    <w:bottom w:val="none" w:sz="0" w:space="0" w:color="auto"/>
                    <w:right w:val="none" w:sz="0" w:space="0" w:color="auto"/>
                  </w:divBdr>
                  <w:divsChild>
                    <w:div w:id="1640525786">
                      <w:marLeft w:val="0"/>
                      <w:marRight w:val="0"/>
                      <w:marTop w:val="0"/>
                      <w:marBottom w:val="0"/>
                      <w:divBdr>
                        <w:top w:val="none" w:sz="0" w:space="0" w:color="auto"/>
                        <w:left w:val="none" w:sz="0" w:space="0" w:color="auto"/>
                        <w:bottom w:val="none" w:sz="0" w:space="0" w:color="auto"/>
                        <w:right w:val="none" w:sz="0" w:space="0" w:color="auto"/>
                      </w:divBdr>
                      <w:divsChild>
                        <w:div w:id="9215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820">
                  <w:marLeft w:val="0"/>
                  <w:marRight w:val="0"/>
                  <w:marTop w:val="0"/>
                  <w:marBottom w:val="0"/>
                  <w:divBdr>
                    <w:top w:val="none" w:sz="0" w:space="0" w:color="auto"/>
                    <w:left w:val="none" w:sz="0" w:space="0" w:color="auto"/>
                    <w:bottom w:val="none" w:sz="0" w:space="0" w:color="auto"/>
                    <w:right w:val="none" w:sz="0" w:space="0" w:color="auto"/>
                  </w:divBdr>
                </w:div>
              </w:divsChild>
            </w:div>
            <w:div w:id="958995050">
              <w:marLeft w:val="0"/>
              <w:marRight w:val="0"/>
              <w:marTop w:val="0"/>
              <w:marBottom w:val="0"/>
              <w:divBdr>
                <w:top w:val="none" w:sz="0" w:space="0" w:color="auto"/>
                <w:left w:val="none" w:sz="0" w:space="0" w:color="auto"/>
                <w:bottom w:val="none" w:sz="0" w:space="0" w:color="auto"/>
                <w:right w:val="none" w:sz="0" w:space="0" w:color="auto"/>
              </w:divBdr>
              <w:divsChild>
                <w:div w:id="1457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7171">
          <w:marLeft w:val="0"/>
          <w:marRight w:val="0"/>
          <w:marTop w:val="0"/>
          <w:marBottom w:val="0"/>
          <w:divBdr>
            <w:top w:val="none" w:sz="0" w:space="0" w:color="auto"/>
            <w:left w:val="none" w:sz="0" w:space="0" w:color="auto"/>
            <w:bottom w:val="none" w:sz="0" w:space="0" w:color="auto"/>
            <w:right w:val="none" w:sz="0" w:space="0" w:color="auto"/>
          </w:divBdr>
          <w:divsChild>
            <w:div w:id="1240017792">
              <w:marLeft w:val="0"/>
              <w:marRight w:val="0"/>
              <w:marTop w:val="0"/>
              <w:marBottom w:val="0"/>
              <w:divBdr>
                <w:top w:val="none" w:sz="0" w:space="0" w:color="auto"/>
                <w:left w:val="none" w:sz="0" w:space="0" w:color="auto"/>
                <w:bottom w:val="none" w:sz="0" w:space="0" w:color="auto"/>
                <w:right w:val="none" w:sz="0" w:space="0" w:color="auto"/>
              </w:divBdr>
            </w:div>
          </w:divsChild>
        </w:div>
        <w:div w:id="2012026500">
          <w:marLeft w:val="0"/>
          <w:marRight w:val="0"/>
          <w:marTop w:val="0"/>
          <w:marBottom w:val="0"/>
          <w:divBdr>
            <w:top w:val="none" w:sz="0" w:space="0" w:color="auto"/>
            <w:left w:val="none" w:sz="0" w:space="0" w:color="auto"/>
            <w:bottom w:val="none" w:sz="0" w:space="0" w:color="auto"/>
            <w:right w:val="none" w:sz="0" w:space="0" w:color="auto"/>
          </w:divBdr>
          <w:divsChild>
            <w:div w:id="1707758397">
              <w:marLeft w:val="0"/>
              <w:marRight w:val="0"/>
              <w:marTop w:val="0"/>
              <w:marBottom w:val="0"/>
              <w:divBdr>
                <w:top w:val="none" w:sz="0" w:space="0" w:color="auto"/>
                <w:left w:val="none" w:sz="0" w:space="0" w:color="auto"/>
                <w:bottom w:val="none" w:sz="0" w:space="0" w:color="auto"/>
                <w:right w:val="none" w:sz="0" w:space="0" w:color="auto"/>
              </w:divBdr>
            </w:div>
          </w:divsChild>
        </w:div>
        <w:div w:id="788544569">
          <w:marLeft w:val="0"/>
          <w:marRight w:val="0"/>
          <w:marTop w:val="0"/>
          <w:marBottom w:val="0"/>
          <w:divBdr>
            <w:top w:val="none" w:sz="0" w:space="0" w:color="auto"/>
            <w:left w:val="none" w:sz="0" w:space="0" w:color="auto"/>
            <w:bottom w:val="none" w:sz="0" w:space="0" w:color="auto"/>
            <w:right w:val="none" w:sz="0" w:space="0" w:color="auto"/>
          </w:divBdr>
          <w:divsChild>
            <w:div w:id="951207635">
              <w:marLeft w:val="0"/>
              <w:marRight w:val="0"/>
              <w:marTop w:val="0"/>
              <w:marBottom w:val="0"/>
              <w:divBdr>
                <w:top w:val="none" w:sz="0" w:space="0" w:color="auto"/>
                <w:left w:val="none" w:sz="0" w:space="0" w:color="auto"/>
                <w:bottom w:val="none" w:sz="0" w:space="0" w:color="auto"/>
                <w:right w:val="none" w:sz="0" w:space="0" w:color="auto"/>
              </w:divBdr>
              <w:divsChild>
                <w:div w:id="1193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738">
          <w:marLeft w:val="0"/>
          <w:marRight w:val="0"/>
          <w:marTop w:val="0"/>
          <w:marBottom w:val="0"/>
          <w:divBdr>
            <w:top w:val="none" w:sz="0" w:space="0" w:color="auto"/>
            <w:left w:val="none" w:sz="0" w:space="0" w:color="auto"/>
            <w:bottom w:val="none" w:sz="0" w:space="0" w:color="auto"/>
            <w:right w:val="none" w:sz="0" w:space="0" w:color="auto"/>
          </w:divBdr>
          <w:divsChild>
            <w:div w:id="449476835">
              <w:marLeft w:val="0"/>
              <w:marRight w:val="0"/>
              <w:marTop w:val="0"/>
              <w:marBottom w:val="0"/>
              <w:divBdr>
                <w:top w:val="none" w:sz="0" w:space="0" w:color="auto"/>
                <w:left w:val="none" w:sz="0" w:space="0" w:color="auto"/>
                <w:bottom w:val="none" w:sz="0" w:space="0" w:color="auto"/>
                <w:right w:val="none" w:sz="0" w:space="0" w:color="auto"/>
              </w:divBdr>
            </w:div>
          </w:divsChild>
        </w:div>
        <w:div w:id="472602288">
          <w:marLeft w:val="0"/>
          <w:marRight w:val="0"/>
          <w:marTop w:val="0"/>
          <w:marBottom w:val="0"/>
          <w:divBdr>
            <w:top w:val="none" w:sz="0" w:space="0" w:color="auto"/>
            <w:left w:val="none" w:sz="0" w:space="0" w:color="auto"/>
            <w:bottom w:val="none" w:sz="0" w:space="0" w:color="auto"/>
            <w:right w:val="none" w:sz="0" w:space="0" w:color="auto"/>
          </w:divBdr>
          <w:divsChild>
            <w:div w:id="1580090864">
              <w:marLeft w:val="0"/>
              <w:marRight w:val="0"/>
              <w:marTop w:val="0"/>
              <w:marBottom w:val="0"/>
              <w:divBdr>
                <w:top w:val="none" w:sz="0" w:space="0" w:color="auto"/>
                <w:left w:val="none" w:sz="0" w:space="0" w:color="auto"/>
                <w:bottom w:val="none" w:sz="0" w:space="0" w:color="auto"/>
                <w:right w:val="none" w:sz="0" w:space="0" w:color="auto"/>
              </w:divBdr>
            </w:div>
          </w:divsChild>
        </w:div>
        <w:div w:id="65305304">
          <w:marLeft w:val="0"/>
          <w:marRight w:val="0"/>
          <w:marTop w:val="0"/>
          <w:marBottom w:val="0"/>
          <w:divBdr>
            <w:top w:val="none" w:sz="0" w:space="0" w:color="auto"/>
            <w:left w:val="none" w:sz="0" w:space="0" w:color="auto"/>
            <w:bottom w:val="none" w:sz="0" w:space="0" w:color="auto"/>
            <w:right w:val="none" w:sz="0" w:space="0" w:color="auto"/>
          </w:divBdr>
          <w:divsChild>
            <w:div w:id="1460227504">
              <w:marLeft w:val="0"/>
              <w:marRight w:val="0"/>
              <w:marTop w:val="0"/>
              <w:marBottom w:val="0"/>
              <w:divBdr>
                <w:top w:val="none" w:sz="0" w:space="0" w:color="auto"/>
                <w:left w:val="none" w:sz="0" w:space="0" w:color="auto"/>
                <w:bottom w:val="none" w:sz="0" w:space="0" w:color="auto"/>
                <w:right w:val="none" w:sz="0" w:space="0" w:color="auto"/>
              </w:divBdr>
            </w:div>
          </w:divsChild>
        </w:div>
        <w:div w:id="1187672156">
          <w:marLeft w:val="0"/>
          <w:marRight w:val="0"/>
          <w:marTop w:val="0"/>
          <w:marBottom w:val="0"/>
          <w:divBdr>
            <w:top w:val="none" w:sz="0" w:space="0" w:color="auto"/>
            <w:left w:val="none" w:sz="0" w:space="0" w:color="auto"/>
            <w:bottom w:val="none" w:sz="0" w:space="0" w:color="auto"/>
            <w:right w:val="none" w:sz="0" w:space="0" w:color="auto"/>
          </w:divBdr>
        </w:div>
        <w:div w:id="97066412">
          <w:marLeft w:val="0"/>
          <w:marRight w:val="0"/>
          <w:marTop w:val="0"/>
          <w:marBottom w:val="0"/>
          <w:divBdr>
            <w:top w:val="none" w:sz="0" w:space="0" w:color="auto"/>
            <w:left w:val="none" w:sz="0" w:space="0" w:color="auto"/>
            <w:bottom w:val="none" w:sz="0" w:space="0" w:color="auto"/>
            <w:right w:val="none" w:sz="0" w:space="0" w:color="auto"/>
          </w:divBdr>
        </w:div>
        <w:div w:id="1779374510">
          <w:marLeft w:val="0"/>
          <w:marRight w:val="0"/>
          <w:marTop w:val="0"/>
          <w:marBottom w:val="0"/>
          <w:divBdr>
            <w:top w:val="none" w:sz="0" w:space="0" w:color="auto"/>
            <w:left w:val="none" w:sz="0" w:space="0" w:color="auto"/>
            <w:bottom w:val="none" w:sz="0" w:space="0" w:color="auto"/>
            <w:right w:val="none" w:sz="0" w:space="0" w:color="auto"/>
          </w:divBdr>
        </w:div>
        <w:div w:id="923489275">
          <w:marLeft w:val="960"/>
          <w:marRight w:val="960"/>
          <w:marTop w:val="0"/>
          <w:marBottom w:val="0"/>
          <w:divBdr>
            <w:top w:val="none" w:sz="0" w:space="0" w:color="auto"/>
            <w:left w:val="none" w:sz="0" w:space="0" w:color="auto"/>
            <w:bottom w:val="none" w:sz="0" w:space="0" w:color="auto"/>
            <w:right w:val="none" w:sz="0" w:space="0" w:color="auto"/>
          </w:divBdr>
        </w:div>
        <w:div w:id="1665468174">
          <w:marLeft w:val="0"/>
          <w:marRight w:val="0"/>
          <w:marTop w:val="0"/>
          <w:marBottom w:val="0"/>
          <w:divBdr>
            <w:top w:val="none" w:sz="0" w:space="0" w:color="auto"/>
            <w:left w:val="none" w:sz="0" w:space="0" w:color="auto"/>
            <w:bottom w:val="none" w:sz="0" w:space="0" w:color="auto"/>
            <w:right w:val="none" w:sz="0" w:space="0" w:color="auto"/>
          </w:divBdr>
        </w:div>
        <w:div w:id="509417848">
          <w:marLeft w:val="0"/>
          <w:marRight w:val="0"/>
          <w:marTop w:val="0"/>
          <w:marBottom w:val="0"/>
          <w:divBdr>
            <w:top w:val="none" w:sz="0" w:space="0" w:color="auto"/>
            <w:left w:val="none" w:sz="0" w:space="0" w:color="auto"/>
            <w:bottom w:val="none" w:sz="0" w:space="0" w:color="auto"/>
            <w:right w:val="none" w:sz="0" w:space="0" w:color="auto"/>
          </w:divBdr>
        </w:div>
        <w:div w:id="417212214">
          <w:marLeft w:val="0"/>
          <w:marRight w:val="0"/>
          <w:marTop w:val="0"/>
          <w:marBottom w:val="0"/>
          <w:divBdr>
            <w:top w:val="none" w:sz="0" w:space="0" w:color="auto"/>
            <w:left w:val="none" w:sz="0" w:space="0" w:color="auto"/>
            <w:bottom w:val="none" w:sz="0" w:space="0" w:color="auto"/>
            <w:right w:val="none" w:sz="0" w:space="0" w:color="auto"/>
          </w:divBdr>
        </w:div>
        <w:div w:id="1667661488">
          <w:marLeft w:val="0"/>
          <w:marRight w:val="0"/>
          <w:marTop w:val="0"/>
          <w:marBottom w:val="0"/>
          <w:divBdr>
            <w:top w:val="none" w:sz="0" w:space="0" w:color="auto"/>
            <w:left w:val="none" w:sz="0" w:space="0" w:color="auto"/>
            <w:bottom w:val="none" w:sz="0" w:space="0" w:color="auto"/>
            <w:right w:val="none" w:sz="0" w:space="0" w:color="auto"/>
          </w:divBdr>
        </w:div>
      </w:divsChild>
    </w:div>
    <w:div w:id="20045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barbarabrowntaylor.com/wp-content/uploads/2019/08/HolyEnvy_SGG_4p.pdf" TargetMode="External"/><Relationship Id="rId42" Type="http://schemas.openxmlformats.org/officeDocument/2006/relationships/hyperlink" Target="https://en.wikipedia.org/wiki/Islam_by_country" TargetMode="External"/><Relationship Id="rId47" Type="http://schemas.openxmlformats.org/officeDocument/2006/relationships/hyperlink" Target="https://en.wikipedia.org/wiki/Islam_by_country" TargetMode="External"/><Relationship Id="rId63" Type="http://schemas.openxmlformats.org/officeDocument/2006/relationships/image" Target="media/image9.png"/><Relationship Id="rId68" Type="http://schemas.openxmlformats.org/officeDocument/2006/relationships/hyperlink" Target="https://en.wikipedia.org/wiki/Islam_in_Sudan" TargetMode="External"/><Relationship Id="rId84" Type="http://schemas.openxmlformats.org/officeDocument/2006/relationships/hyperlink" Target="https://en.wikipedia.org/wiki/Islam_in_Ethiopia" TargetMode="External"/><Relationship Id="rId89" Type="http://schemas.openxmlformats.org/officeDocument/2006/relationships/hyperlink" Target="https://www.harpercollins.com/products/holy-envy-barbara-brown-taylor?variant=32117746139170" TargetMode="External"/><Relationship Id="rId16" Type="http://schemas.openxmlformats.org/officeDocument/2006/relationships/hyperlink" Target="https://www.harpercollins.com/products/holy-envy-barbara-brown-taylor?variant=32117746139170" TargetMode="External"/><Relationship Id="rId11" Type="http://schemas.openxmlformats.org/officeDocument/2006/relationships/hyperlink" Target="https://barbarabrowntaylor.com/wp-content/uploads/2019/08/HolyEnvy_SGG_4p.pdf" TargetMode="External"/><Relationship Id="rId32" Type="http://schemas.openxmlformats.org/officeDocument/2006/relationships/hyperlink" Target="https://en.wikipedia.org/wiki/Islam_in_Indonesia" TargetMode="External"/><Relationship Id="rId37" Type="http://schemas.openxmlformats.org/officeDocument/2006/relationships/hyperlink" Target="https://en.wikipedia.org/wiki/Islam_by_country" TargetMode="External"/><Relationship Id="rId53" Type="http://schemas.openxmlformats.org/officeDocument/2006/relationships/hyperlink" Target="https://en.wikipedia.org/wiki/Islam_in_Iran" TargetMode="External"/><Relationship Id="rId58" Type="http://schemas.openxmlformats.org/officeDocument/2006/relationships/image" Target="media/image8.png"/><Relationship Id="rId74" Type="http://schemas.openxmlformats.org/officeDocument/2006/relationships/hyperlink" Target="https://en.wikipedia.org/wiki/Islam_in_Afghanistan" TargetMode="External"/><Relationship Id="rId79" Type="http://schemas.openxmlformats.org/officeDocument/2006/relationships/image" Target="media/image13.png"/><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barbarabrowntaylor.com/wp-content/uploads/2019/08/HolyEnvy_SGG_4p.pdf" TargetMode="External"/><Relationship Id="rId95" Type="http://schemas.openxmlformats.org/officeDocument/2006/relationships/hyperlink" Target="https://www.harpercollins.com/products/holy-envy-barbara-brown-taylor?variant=32117746139170" TargetMode="External"/><Relationship Id="rId22" Type="http://schemas.openxmlformats.org/officeDocument/2006/relationships/hyperlink" Target="https://www.harpercollins.com/products/holy-envy-barbara-brown-taylor?variant=32117746139170" TargetMode="External"/><Relationship Id="rId27" Type="http://schemas.openxmlformats.org/officeDocument/2006/relationships/hyperlink" Target="https://en.wikipedia.org/wiki/Islam_in_Pakistan" TargetMode="External"/><Relationship Id="rId43" Type="http://schemas.openxmlformats.org/officeDocument/2006/relationships/hyperlink" Target="https://en.wikipedia.org/wiki/Islam_in_Nigeria" TargetMode="External"/><Relationship Id="rId48" Type="http://schemas.openxmlformats.org/officeDocument/2006/relationships/hyperlink" Target="https://en.wikipedia.org/wiki/Islam_in_Egypt" TargetMode="External"/><Relationship Id="rId64" Type="http://schemas.openxmlformats.org/officeDocument/2006/relationships/hyperlink" Target="https://en.wikipedia.org/wiki/Islam_in_Algeria" TargetMode="External"/><Relationship Id="rId69" Type="http://schemas.openxmlformats.org/officeDocument/2006/relationships/hyperlink" Target="https://en.wikipedia.org/wiki/Islam_by_country" TargetMode="External"/><Relationship Id="rId80" Type="http://schemas.openxmlformats.org/officeDocument/2006/relationships/hyperlink" Target="https://en.wikipedia.org/wiki/Islam_in_Morocco" TargetMode="External"/><Relationship Id="rId85" Type="http://schemas.openxmlformats.org/officeDocument/2006/relationships/hyperlink" Target="https://en.wikipedia.org/wiki/Islam_by_country" TargetMode="External"/><Relationship Id="rId12" Type="http://schemas.openxmlformats.org/officeDocument/2006/relationships/hyperlink" Target="https://www.harpercollins.com/products/holy-envy-barbara-brown-taylor?variant=32117746139170" TargetMode="External"/><Relationship Id="rId17" Type="http://schemas.openxmlformats.org/officeDocument/2006/relationships/hyperlink" Target="https://barbarabrowntaylor.com/wp-content/uploads/2019/08/HolyEnvy_SGG_4p.pdf" TargetMode="External"/><Relationship Id="rId25" Type="http://schemas.openxmlformats.org/officeDocument/2006/relationships/hyperlink" Target="https://en.wikipedia.org/wiki/Islam_in_Pakistan" TargetMode="External"/><Relationship Id="rId33" Type="http://schemas.openxmlformats.org/officeDocument/2006/relationships/hyperlink" Target="https://en.wikipedia.org/wiki/Islam_by_country" TargetMode="External"/><Relationship Id="rId38" Type="http://schemas.openxmlformats.org/officeDocument/2006/relationships/hyperlink" Target="https://en.wikipedia.org/wiki/Islam_in_Bangladesh" TargetMode="External"/><Relationship Id="rId46" Type="http://schemas.openxmlformats.org/officeDocument/2006/relationships/hyperlink" Target="https://en.wikipedia.org/wiki/Islam_by_country" TargetMode="External"/><Relationship Id="rId59" Type="http://schemas.openxmlformats.org/officeDocument/2006/relationships/hyperlink" Target="https://en.wikipedia.org/wiki/Islam_in_Turkey" TargetMode="External"/><Relationship Id="rId67" Type="http://schemas.openxmlformats.org/officeDocument/2006/relationships/image" Target="media/image10.png"/><Relationship Id="rId103" Type="http://schemas.openxmlformats.org/officeDocument/2006/relationships/theme" Target="theme/theme1.xml"/><Relationship Id="rId20" Type="http://schemas.openxmlformats.org/officeDocument/2006/relationships/hyperlink" Target="https://www.harpercollins.com/products/holy-envy-barbara-brown-taylor?variant=32117746139170" TargetMode="External"/><Relationship Id="rId41" Type="http://schemas.openxmlformats.org/officeDocument/2006/relationships/hyperlink" Target="https://en.wikipedia.org/wiki/Islam_by_country" TargetMode="External"/><Relationship Id="rId54" Type="http://schemas.openxmlformats.org/officeDocument/2006/relationships/image" Target="media/image7.png"/><Relationship Id="rId62" Type="http://schemas.openxmlformats.org/officeDocument/2006/relationships/hyperlink" Target="https://en.wikipedia.org/wiki/Islam_in_Algeria" TargetMode="External"/><Relationship Id="rId70" Type="http://schemas.openxmlformats.org/officeDocument/2006/relationships/hyperlink" Target="https://en.wikipedia.org/wiki/Islam_in_Iraq" TargetMode="External"/><Relationship Id="rId75" Type="http://schemas.openxmlformats.org/officeDocument/2006/relationships/image" Target="media/image12.png"/><Relationship Id="rId83" Type="http://schemas.openxmlformats.org/officeDocument/2006/relationships/image" Target="media/image14.png"/><Relationship Id="rId88" Type="http://schemas.openxmlformats.org/officeDocument/2006/relationships/hyperlink" Target="https://en.wikipedia.org/wiki/Islam_in_Saudi_Arabia" TargetMode="External"/><Relationship Id="rId91" Type="http://schemas.openxmlformats.org/officeDocument/2006/relationships/hyperlink" Target="https://www.harpercollins.com/products/holy-envy-barbara-brown-taylor?variant=32117746139170" TargetMode="External"/><Relationship Id="rId96" Type="http://schemas.openxmlformats.org/officeDocument/2006/relationships/hyperlink" Target="https://barbarabrowntaylor.com/wp-content/uploads/2019/08/HolyEnvy_SGG_4p.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rbarabrowntaylor.com/wp-content/uploads/2019/08/HolyEnvy_SGG_4p.pdf" TargetMode="External"/><Relationship Id="rId23" Type="http://schemas.openxmlformats.org/officeDocument/2006/relationships/hyperlink" Target="https://barbarabrowntaylor.com/wp-content/uploads/2019/08/HolyEnvy_SGG_4p.pdf" TargetMode="External"/><Relationship Id="rId28" Type="http://schemas.openxmlformats.org/officeDocument/2006/relationships/hyperlink" Target="https://en.wikipedia.org/wiki/Islam_by_country" TargetMode="External"/><Relationship Id="rId36" Type="http://schemas.openxmlformats.org/officeDocument/2006/relationships/hyperlink" Target="https://en.wikipedia.org/wiki/Islam_in_India" TargetMode="External"/><Relationship Id="rId49" Type="http://schemas.openxmlformats.org/officeDocument/2006/relationships/image" Target="media/image6.png"/><Relationship Id="rId57" Type="http://schemas.openxmlformats.org/officeDocument/2006/relationships/hyperlink" Target="https://en.wikipedia.org/wiki/Islam_in_Turkey" TargetMode="External"/><Relationship Id="rId10" Type="http://schemas.openxmlformats.org/officeDocument/2006/relationships/hyperlink" Target="https://www.harpercollins.com/products/holy-envy-barbara-brown-taylor?variant=32117746139170" TargetMode="External"/><Relationship Id="rId31" Type="http://schemas.openxmlformats.org/officeDocument/2006/relationships/image" Target="media/image2.png"/><Relationship Id="rId44" Type="http://schemas.openxmlformats.org/officeDocument/2006/relationships/image" Target="media/image5.png"/><Relationship Id="rId52" Type="http://schemas.openxmlformats.org/officeDocument/2006/relationships/hyperlink" Target="https://en.wikipedia.org/wiki/Islam_by_country" TargetMode="External"/><Relationship Id="rId60" Type="http://schemas.openxmlformats.org/officeDocument/2006/relationships/hyperlink" Target="https://en.wikipedia.org/wiki/Islam_by_country" TargetMode="External"/><Relationship Id="rId65" Type="http://schemas.openxmlformats.org/officeDocument/2006/relationships/hyperlink" Target="https://en.wikipedia.org/wiki/Islam_by_country" TargetMode="External"/><Relationship Id="rId73" Type="http://schemas.openxmlformats.org/officeDocument/2006/relationships/hyperlink" Target="https://en.wikipedia.org/wiki/Islam_by_country" TargetMode="External"/><Relationship Id="rId78" Type="http://schemas.openxmlformats.org/officeDocument/2006/relationships/hyperlink" Target="https://en.wikipedia.org/wiki/Islam_in_Morocco" TargetMode="External"/><Relationship Id="rId81" Type="http://schemas.openxmlformats.org/officeDocument/2006/relationships/hyperlink" Target="https://en.wikipedia.org/wiki/Islam_by_country" TargetMode="External"/><Relationship Id="rId86" Type="http://schemas.openxmlformats.org/officeDocument/2006/relationships/hyperlink" Target="https://en.wikipedia.org/wiki/Islam_in_Saudi_Arabia" TargetMode="External"/><Relationship Id="rId94" Type="http://schemas.openxmlformats.org/officeDocument/2006/relationships/hyperlink" Target="https://barbarabrowntaylor.com/wp-content/uploads/2019/08/HolyEnvy_SGG_4p.pdf" TargetMode="External"/><Relationship Id="rId99" Type="http://schemas.openxmlformats.org/officeDocument/2006/relationships/hyperlink" Target="https://www.harpercollins.com/products/holy-envy-barbara-brown-taylor?variant=32117746139170"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fK3dMzTlrk0" TargetMode="External"/><Relationship Id="rId13" Type="http://schemas.openxmlformats.org/officeDocument/2006/relationships/hyperlink" Target="https://barbarabrowntaylor.com/wp-content/uploads/2019/08/HolyEnvy_SGG_4p.pdf" TargetMode="External"/><Relationship Id="rId18" Type="http://schemas.openxmlformats.org/officeDocument/2006/relationships/hyperlink" Target="https://www.harpercollins.com/products/holy-envy-barbara-brown-taylor?variant=32117746139170" TargetMode="External"/><Relationship Id="rId39" Type="http://schemas.openxmlformats.org/officeDocument/2006/relationships/image" Target="media/image4.png"/><Relationship Id="rId34" Type="http://schemas.openxmlformats.org/officeDocument/2006/relationships/hyperlink" Target="https://en.wikipedia.org/wiki/Islam_in_India" TargetMode="External"/><Relationship Id="rId50" Type="http://schemas.openxmlformats.org/officeDocument/2006/relationships/hyperlink" Target="https://en.wikipedia.org/wiki/Islam_in_Egypt" TargetMode="External"/><Relationship Id="rId55" Type="http://schemas.openxmlformats.org/officeDocument/2006/relationships/hyperlink" Target="https://en.wikipedia.org/wiki/Islam_in_Iran" TargetMode="External"/><Relationship Id="rId76" Type="http://schemas.openxmlformats.org/officeDocument/2006/relationships/hyperlink" Target="https://en.wikipedia.org/wiki/Islam_in_Afghanistan" TargetMode="External"/><Relationship Id="rId97" Type="http://schemas.openxmlformats.org/officeDocument/2006/relationships/hyperlink" Target="https://www.harpercollins.com/products/holy-envy-barbara-brown-taylor?variant=32117746139170" TargetMode="External"/><Relationship Id="rId7" Type="http://schemas.openxmlformats.org/officeDocument/2006/relationships/endnotes" Target="endnotes.xml"/><Relationship Id="rId71" Type="http://schemas.openxmlformats.org/officeDocument/2006/relationships/image" Target="media/image11.png"/><Relationship Id="rId92" Type="http://schemas.openxmlformats.org/officeDocument/2006/relationships/hyperlink" Target="https://barbarabrowntaylor.com/wp-content/uploads/2019/08/HolyEnvy_SGG_4p.pdf" TargetMode="External"/><Relationship Id="rId2" Type="http://schemas.openxmlformats.org/officeDocument/2006/relationships/numbering" Target="numbering.xml"/><Relationship Id="rId29" Type="http://schemas.openxmlformats.org/officeDocument/2006/relationships/hyperlink" Target="https://en.wikipedia.org/wiki/Islam_by_country" TargetMode="External"/><Relationship Id="rId24" Type="http://schemas.openxmlformats.org/officeDocument/2006/relationships/hyperlink" Target="https://en.wikipedia.org/wiki/Islam_by_country" TargetMode="External"/><Relationship Id="rId40" Type="http://schemas.openxmlformats.org/officeDocument/2006/relationships/hyperlink" Target="https://en.wikipedia.org/wiki/Islam_in_Bangladesh" TargetMode="External"/><Relationship Id="rId45" Type="http://schemas.openxmlformats.org/officeDocument/2006/relationships/hyperlink" Target="https://en.wikipedia.org/wiki/Islam_in_Nigeria" TargetMode="External"/><Relationship Id="rId66" Type="http://schemas.openxmlformats.org/officeDocument/2006/relationships/hyperlink" Target="https://en.wikipedia.org/wiki/Islam_in_Sudan" TargetMode="External"/><Relationship Id="rId87" Type="http://schemas.openxmlformats.org/officeDocument/2006/relationships/image" Target="media/image15.png"/><Relationship Id="rId61" Type="http://schemas.openxmlformats.org/officeDocument/2006/relationships/hyperlink" Target="https://en.wikipedia.org/wiki/Islam_by_country" TargetMode="External"/><Relationship Id="rId82" Type="http://schemas.openxmlformats.org/officeDocument/2006/relationships/hyperlink" Target="https://en.wikipedia.org/wiki/Islam_in_Ethiopia" TargetMode="External"/><Relationship Id="rId19" Type="http://schemas.openxmlformats.org/officeDocument/2006/relationships/hyperlink" Target="https://barbarabrowntaylor.com/wp-content/uploads/2019/08/HolyEnvy_SGG_4p.pdf" TargetMode="External"/><Relationship Id="rId14" Type="http://schemas.openxmlformats.org/officeDocument/2006/relationships/hyperlink" Target="https://www.harpercollins.com/products/holy-envy-barbara-brown-taylor?variant=32117746139170" TargetMode="External"/><Relationship Id="rId30" Type="http://schemas.openxmlformats.org/officeDocument/2006/relationships/hyperlink" Target="https://en.wikipedia.org/wiki/Islam_in_Indonesia" TargetMode="External"/><Relationship Id="rId35" Type="http://schemas.openxmlformats.org/officeDocument/2006/relationships/image" Target="media/image3.png"/><Relationship Id="rId56" Type="http://schemas.openxmlformats.org/officeDocument/2006/relationships/hyperlink" Target="https://en.wikipedia.org/wiki/Islam_by_country" TargetMode="External"/><Relationship Id="rId77" Type="http://schemas.openxmlformats.org/officeDocument/2006/relationships/hyperlink" Target="https://en.wikipedia.org/wiki/Islam_by_country" TargetMode="External"/><Relationship Id="rId100" Type="http://schemas.openxmlformats.org/officeDocument/2006/relationships/hyperlink" Target="https://barbarabrowntaylor.com/wp-content/uploads/2019/08/HolyEnvy_SGG_4p.pdf" TargetMode="External"/><Relationship Id="rId8" Type="http://schemas.openxmlformats.org/officeDocument/2006/relationships/hyperlink" Target="https://time.com/collection-post/70780/barbara-brown-taylor-2014-time-100/" TargetMode="External"/><Relationship Id="rId51" Type="http://schemas.openxmlformats.org/officeDocument/2006/relationships/hyperlink" Target="https://en.wikipedia.org/wiki/Islam_by_country" TargetMode="External"/><Relationship Id="rId72" Type="http://schemas.openxmlformats.org/officeDocument/2006/relationships/hyperlink" Target="https://en.wikipedia.org/wiki/Islam_in_Iraq" TargetMode="External"/><Relationship Id="rId93" Type="http://schemas.openxmlformats.org/officeDocument/2006/relationships/hyperlink" Target="https://www.harpercollins.com/products/holy-envy-barbara-brown-taylor?variant=32117746139170" TargetMode="External"/><Relationship Id="rId98" Type="http://schemas.openxmlformats.org/officeDocument/2006/relationships/hyperlink" Target="https://barbarabrowntaylor.com/wp-content/uploads/2019/08/HolyEnvy_SGG_4p.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22</Pages>
  <Words>6585</Words>
  <Characters>37536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628</cp:revision>
  <cp:lastPrinted>2020-09-26T13:06:00Z</cp:lastPrinted>
  <dcterms:created xsi:type="dcterms:W3CDTF">2019-09-21T12:04:00Z</dcterms:created>
  <dcterms:modified xsi:type="dcterms:W3CDTF">2023-09-07T18:10:00Z</dcterms:modified>
</cp:coreProperties>
</file>